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384" w:rsidRDefault="00446A53" w:rsidP="00291DDF">
      <w:pPr>
        <w:spacing w:after="0" w:line="480" w:lineRule="auto"/>
        <w:rPr>
          <w:rFonts w:ascii="Times New Roman" w:hAnsi="Times New Roman" w:cs="Times New Roman"/>
          <w:sz w:val="24"/>
          <w:szCs w:val="24"/>
        </w:rPr>
      </w:pPr>
      <w:r>
        <w:rPr>
          <w:rFonts w:ascii="Times New Roman" w:hAnsi="Times New Roman" w:cs="Times New Roman"/>
          <w:sz w:val="24"/>
          <w:szCs w:val="24"/>
        </w:rPr>
        <w:t>Student Name</w:t>
      </w:r>
    </w:p>
    <w:p w:rsidR="00664384" w:rsidRDefault="00446A53" w:rsidP="00291DDF">
      <w:pPr>
        <w:spacing w:after="0" w:line="480" w:lineRule="auto"/>
        <w:rPr>
          <w:rFonts w:ascii="Times New Roman" w:hAnsi="Times New Roman" w:cs="Times New Roman"/>
          <w:sz w:val="24"/>
          <w:szCs w:val="24"/>
        </w:rPr>
      </w:pPr>
      <w:r>
        <w:rPr>
          <w:rFonts w:ascii="Times New Roman" w:hAnsi="Times New Roman" w:cs="Times New Roman"/>
          <w:sz w:val="24"/>
          <w:szCs w:val="24"/>
        </w:rPr>
        <w:t>Instructor Name</w:t>
      </w:r>
    </w:p>
    <w:p w:rsidR="00664384" w:rsidRDefault="00446A53" w:rsidP="00291DDF">
      <w:pPr>
        <w:spacing w:after="0" w:line="480" w:lineRule="auto"/>
        <w:rPr>
          <w:rFonts w:ascii="Times New Roman" w:hAnsi="Times New Roman" w:cs="Times New Roman"/>
          <w:sz w:val="24"/>
          <w:szCs w:val="24"/>
        </w:rPr>
      </w:pPr>
      <w:r>
        <w:rPr>
          <w:rFonts w:ascii="Times New Roman" w:hAnsi="Times New Roman" w:cs="Times New Roman"/>
          <w:sz w:val="24"/>
          <w:szCs w:val="24"/>
        </w:rPr>
        <w:t>Course Number</w:t>
      </w:r>
    </w:p>
    <w:p w:rsidR="00664384" w:rsidRDefault="00446A53" w:rsidP="00291DDF">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3E079D" w:rsidRPr="003E079D" w:rsidRDefault="003E079D" w:rsidP="003E079D">
      <w:pPr>
        <w:spacing w:after="0" w:line="480" w:lineRule="auto"/>
        <w:jc w:val="center"/>
        <w:rPr>
          <w:rFonts w:ascii="Times New Roman" w:hAnsi="Times New Roman" w:cs="Times New Roman"/>
          <w:b/>
          <w:sz w:val="24"/>
          <w:szCs w:val="24"/>
        </w:rPr>
      </w:pPr>
      <w:r w:rsidRPr="003E079D">
        <w:rPr>
          <w:rFonts w:ascii="Times New Roman" w:hAnsi="Times New Roman" w:cs="Times New Roman"/>
          <w:b/>
          <w:sz w:val="24"/>
          <w:szCs w:val="24"/>
        </w:rPr>
        <w:t xml:space="preserve">Discussion </w:t>
      </w:r>
      <w:r>
        <w:rPr>
          <w:rFonts w:ascii="Times New Roman" w:hAnsi="Times New Roman" w:cs="Times New Roman"/>
          <w:b/>
          <w:sz w:val="24"/>
          <w:szCs w:val="24"/>
        </w:rPr>
        <w:t>Q</w:t>
      </w:r>
      <w:r w:rsidRPr="003E079D">
        <w:rPr>
          <w:rFonts w:ascii="Times New Roman" w:hAnsi="Times New Roman" w:cs="Times New Roman"/>
          <w:b/>
          <w:sz w:val="24"/>
          <w:szCs w:val="24"/>
        </w:rPr>
        <w:t>uestions</w:t>
      </w:r>
    </w:p>
    <w:p w:rsidR="00664384" w:rsidRDefault="00446A53" w:rsidP="00291DDF">
      <w:pPr>
        <w:spacing w:after="0" w:line="480" w:lineRule="auto"/>
        <w:rPr>
          <w:rFonts w:ascii="Times New Roman" w:hAnsi="Times New Roman" w:cs="Times New Roman"/>
          <w:sz w:val="24"/>
          <w:szCs w:val="24"/>
        </w:rPr>
      </w:pPr>
      <w:r>
        <w:rPr>
          <w:rFonts w:ascii="Times New Roman" w:hAnsi="Times New Roman" w:cs="Times New Roman"/>
          <w:sz w:val="24"/>
          <w:szCs w:val="24"/>
        </w:rPr>
        <w:t>Question one</w:t>
      </w:r>
    </w:p>
    <w:p w:rsidR="00534ECA" w:rsidRPr="00534ECA" w:rsidRDefault="00534ECA" w:rsidP="00606B46">
      <w:pPr>
        <w:spacing w:after="0" w:line="480" w:lineRule="auto"/>
        <w:ind w:firstLine="720"/>
        <w:rPr>
          <w:rFonts w:ascii="Times New Roman" w:hAnsi="Times New Roman" w:cs="Times New Roman"/>
          <w:sz w:val="24"/>
          <w:szCs w:val="24"/>
        </w:rPr>
      </w:pPr>
      <w:r w:rsidRPr="00534ECA">
        <w:rPr>
          <w:rFonts w:ascii="Times New Roman" w:hAnsi="Times New Roman" w:cs="Times New Roman"/>
          <w:sz w:val="24"/>
          <w:szCs w:val="24"/>
        </w:rPr>
        <w:t xml:space="preserve">Exactly when a human administrations provider orchestrates a test by a data framework, it can thusly demonstrate information that progress handy treatment and testing. </w:t>
      </w:r>
      <w:r w:rsidR="00606B46">
        <w:rPr>
          <w:rFonts w:ascii="Times New Roman" w:hAnsi="Times New Roman" w:cs="Times New Roman"/>
          <w:sz w:val="24"/>
          <w:szCs w:val="24"/>
        </w:rPr>
        <w:t>Additionally to</w:t>
      </w:r>
      <w:r w:rsidRPr="00534ECA">
        <w:rPr>
          <w:rFonts w:ascii="Times New Roman" w:hAnsi="Times New Roman" w:cs="Times New Roman"/>
          <w:sz w:val="24"/>
          <w:szCs w:val="24"/>
        </w:rPr>
        <w:t xml:space="preserve"> charges per certification were a couple of hundred dollars </w:t>
      </w:r>
      <w:r w:rsidR="00606B46" w:rsidRPr="00534ECA">
        <w:rPr>
          <w:rFonts w:ascii="Times New Roman" w:hAnsi="Times New Roman" w:cs="Times New Roman"/>
          <w:sz w:val="24"/>
          <w:szCs w:val="24"/>
        </w:rPr>
        <w:t>fewer</w:t>
      </w:r>
      <w:r w:rsidRPr="00534ECA">
        <w:rPr>
          <w:rFonts w:ascii="Times New Roman" w:hAnsi="Times New Roman" w:cs="Times New Roman"/>
          <w:sz w:val="24"/>
          <w:szCs w:val="24"/>
        </w:rPr>
        <w:t xml:space="preserve"> when </w:t>
      </w:r>
      <w:r w:rsidR="00606B46" w:rsidRPr="00534ECA">
        <w:rPr>
          <w:rFonts w:ascii="Times New Roman" w:hAnsi="Times New Roman" w:cs="Times New Roman"/>
          <w:sz w:val="24"/>
          <w:szCs w:val="24"/>
        </w:rPr>
        <w:t>workplaces</w:t>
      </w:r>
      <w:r w:rsidRPr="00534ECA">
        <w:rPr>
          <w:rFonts w:ascii="Times New Roman" w:hAnsi="Times New Roman" w:cs="Times New Roman"/>
          <w:sz w:val="24"/>
          <w:szCs w:val="24"/>
        </w:rPr>
        <w:t xml:space="preserve"> were used to form all inpatient </w:t>
      </w:r>
      <w:r w:rsidR="00606B46" w:rsidRPr="00534ECA">
        <w:rPr>
          <w:rFonts w:ascii="Times New Roman" w:hAnsi="Times New Roman" w:cs="Times New Roman"/>
          <w:sz w:val="24"/>
          <w:szCs w:val="24"/>
        </w:rPr>
        <w:t>guidelines</w:t>
      </w:r>
      <w:r w:rsidRPr="00534ECA">
        <w:rPr>
          <w:rFonts w:ascii="Times New Roman" w:hAnsi="Times New Roman" w:cs="Times New Roman"/>
          <w:sz w:val="24"/>
          <w:szCs w:val="24"/>
        </w:rPr>
        <w:t xml:space="preserve"> at the specialist's office. These could realize an extensive number of dollars being saved the nation over. In addition, specialists asked for 14 percent less tests for each outpatient visit while using data framework workstations at the sizeable basi</w:t>
      </w:r>
      <w:r>
        <w:rPr>
          <w:rFonts w:ascii="Times New Roman" w:hAnsi="Times New Roman" w:cs="Times New Roman"/>
          <w:sz w:val="24"/>
          <w:szCs w:val="24"/>
        </w:rPr>
        <w:t xml:space="preserve">c care office in Indianapolis. </w:t>
      </w:r>
    </w:p>
    <w:p w:rsidR="00606B46" w:rsidRDefault="00534ECA" w:rsidP="00606B46">
      <w:pPr>
        <w:spacing w:after="0" w:line="480" w:lineRule="auto"/>
        <w:ind w:firstLine="720"/>
        <w:rPr>
          <w:rFonts w:ascii="Times New Roman" w:hAnsi="Times New Roman" w:cs="Times New Roman"/>
          <w:sz w:val="24"/>
          <w:szCs w:val="24"/>
        </w:rPr>
      </w:pPr>
      <w:r w:rsidRPr="00534ECA">
        <w:rPr>
          <w:rFonts w:ascii="Times New Roman" w:hAnsi="Times New Roman" w:cs="Times New Roman"/>
          <w:sz w:val="24"/>
          <w:szCs w:val="24"/>
        </w:rPr>
        <w:t xml:space="preserve">Data frameworks also have allowed the use of a paperless, electronic structure. Not printing out test results, test information, plan information, et cetera could on a very basic level reduce paper waste and, similar to this, extra trees and money. Furthermore, with data frameworks comes electronic mail. Email is an unprecedented gadget when passing on information. In a social protection setting, it could benefit patients and human administrations providers alike by keeping course of action dates created and easy to </w:t>
      </w:r>
      <w:r w:rsidR="00606B46" w:rsidRPr="00534ECA">
        <w:rPr>
          <w:rFonts w:ascii="Times New Roman" w:hAnsi="Times New Roman" w:cs="Times New Roman"/>
          <w:sz w:val="24"/>
          <w:szCs w:val="24"/>
        </w:rPr>
        <w:t>develop</w:t>
      </w:r>
      <w:r w:rsidRPr="00534ECA">
        <w:rPr>
          <w:rFonts w:ascii="Times New Roman" w:hAnsi="Times New Roman" w:cs="Times New Roman"/>
          <w:sz w:val="24"/>
          <w:szCs w:val="24"/>
        </w:rPr>
        <w:t xml:space="preserve"> to. On the off chance that a patient talks with a specialist </w:t>
      </w:r>
      <w:r w:rsidR="00606B46" w:rsidRPr="00534ECA">
        <w:rPr>
          <w:rFonts w:ascii="Times New Roman" w:hAnsi="Times New Roman" w:cs="Times New Roman"/>
          <w:sz w:val="24"/>
          <w:szCs w:val="24"/>
        </w:rPr>
        <w:t>over</w:t>
      </w:r>
      <w:r w:rsidRPr="00534ECA">
        <w:rPr>
          <w:rFonts w:ascii="Times New Roman" w:hAnsi="Times New Roman" w:cs="Times New Roman"/>
          <w:sz w:val="24"/>
          <w:szCs w:val="24"/>
        </w:rPr>
        <w:t xml:space="preserve"> the Internet, it could diminish the level of in-office </w:t>
      </w:r>
      <w:r w:rsidR="00606B46" w:rsidRPr="00534ECA">
        <w:rPr>
          <w:rFonts w:ascii="Times New Roman" w:hAnsi="Times New Roman" w:cs="Times New Roman"/>
          <w:sz w:val="24"/>
          <w:szCs w:val="24"/>
        </w:rPr>
        <w:t>appointments</w:t>
      </w:r>
      <w:r w:rsidRPr="00534ECA">
        <w:rPr>
          <w:rFonts w:ascii="Times New Roman" w:hAnsi="Times New Roman" w:cs="Times New Roman"/>
          <w:sz w:val="24"/>
          <w:szCs w:val="24"/>
        </w:rPr>
        <w:t>. Peop</w:t>
      </w:r>
      <w:r w:rsidR="00606B46">
        <w:rPr>
          <w:rFonts w:ascii="Times New Roman" w:hAnsi="Times New Roman" w:cs="Times New Roman"/>
          <w:sz w:val="24"/>
          <w:szCs w:val="24"/>
        </w:rPr>
        <w:t>le will diminish events of towards</w:t>
      </w:r>
      <w:r w:rsidRPr="00534ECA">
        <w:rPr>
          <w:rFonts w:ascii="Times New Roman" w:hAnsi="Times New Roman" w:cs="Times New Roman"/>
          <w:sz w:val="24"/>
          <w:szCs w:val="24"/>
        </w:rPr>
        <w:t xml:space="preserve"> a genuine </w:t>
      </w:r>
      <w:r w:rsidR="00606B46" w:rsidRPr="00534ECA">
        <w:rPr>
          <w:rFonts w:ascii="Times New Roman" w:hAnsi="Times New Roman" w:cs="Times New Roman"/>
          <w:sz w:val="24"/>
          <w:szCs w:val="24"/>
        </w:rPr>
        <w:t>stopover</w:t>
      </w:r>
      <w:r w:rsidR="00606B46">
        <w:rPr>
          <w:rFonts w:ascii="Times New Roman" w:hAnsi="Times New Roman" w:cs="Times New Roman"/>
          <w:sz w:val="24"/>
          <w:szCs w:val="24"/>
        </w:rPr>
        <w:t xml:space="preserve"> at</w:t>
      </w:r>
      <w:r w:rsidRPr="00534ECA">
        <w:rPr>
          <w:rFonts w:ascii="Times New Roman" w:hAnsi="Times New Roman" w:cs="Times New Roman"/>
          <w:sz w:val="24"/>
          <w:szCs w:val="24"/>
        </w:rPr>
        <w:t xml:space="preserve"> the office, saving time and </w:t>
      </w:r>
      <w:r w:rsidR="00606B46" w:rsidRPr="00534ECA">
        <w:rPr>
          <w:rFonts w:ascii="Times New Roman" w:hAnsi="Times New Roman" w:cs="Times New Roman"/>
          <w:sz w:val="24"/>
          <w:szCs w:val="24"/>
        </w:rPr>
        <w:t>money.</w:t>
      </w:r>
      <w:r w:rsidR="00606B46" w:rsidRPr="00291DDF">
        <w:rPr>
          <w:rFonts w:ascii="Times New Roman" w:hAnsi="Times New Roman" w:cs="Times New Roman"/>
          <w:sz w:val="24"/>
          <w:szCs w:val="24"/>
        </w:rPr>
        <w:t xml:space="preserve"> </w:t>
      </w:r>
      <w:r w:rsidR="00606B46" w:rsidRPr="00606B46">
        <w:rPr>
          <w:rFonts w:ascii="Times New Roman" w:hAnsi="Times New Roman" w:cs="Times New Roman"/>
          <w:sz w:val="24"/>
          <w:szCs w:val="24"/>
        </w:rPr>
        <w:t xml:space="preserve">Through utilizing data frameworks in restorative administrations structures, a standard of uniform remedial references can happen in mending focuses and work </w:t>
      </w:r>
      <w:r w:rsidR="00606B46" w:rsidRPr="00606B46">
        <w:rPr>
          <w:rFonts w:ascii="Times New Roman" w:hAnsi="Times New Roman" w:cs="Times New Roman"/>
          <w:sz w:val="24"/>
          <w:szCs w:val="24"/>
        </w:rPr>
        <w:lastRenderedPageBreak/>
        <w:t xml:space="preserve">environments all through the world. By this hearty structure, remedial administrations organizations, mending office costs, and the practicality of treatment would all have the capacity to be surveyed on a comparable </w:t>
      </w:r>
      <w:r w:rsidR="00606B46">
        <w:rPr>
          <w:rFonts w:ascii="Times New Roman" w:hAnsi="Times New Roman" w:cs="Times New Roman"/>
          <w:sz w:val="24"/>
          <w:szCs w:val="24"/>
        </w:rPr>
        <w:t>introduce,</w:t>
      </w:r>
      <w:r w:rsidR="00606B46" w:rsidRPr="00606B46">
        <w:rPr>
          <w:rFonts w:ascii="Times New Roman" w:hAnsi="Times New Roman" w:cs="Times New Roman"/>
          <w:sz w:val="24"/>
          <w:szCs w:val="24"/>
        </w:rPr>
        <w:t xml:space="preserve"> Thusly, exactness and productiveness are ensured. Starting at now, there are two broad databases being used as a piece of the United States. One system is being utilized as a part of 12 communicates that have bunch recuperating focuses while the other structure is utilized the country over in more than 900 specialist's offices. In any case, there is a grouping of databases available including the going with:</w:t>
      </w:r>
    </w:p>
    <w:p w:rsidR="00291DDF" w:rsidRPr="00606B46" w:rsidRDefault="00446A53" w:rsidP="00606B46">
      <w:pPr>
        <w:pStyle w:val="ListParagraph"/>
        <w:numPr>
          <w:ilvl w:val="0"/>
          <w:numId w:val="4"/>
        </w:numPr>
        <w:spacing w:after="0" w:line="480" w:lineRule="auto"/>
        <w:rPr>
          <w:rFonts w:ascii="Times New Roman" w:hAnsi="Times New Roman" w:cs="Times New Roman"/>
          <w:sz w:val="24"/>
          <w:szCs w:val="24"/>
        </w:rPr>
      </w:pPr>
      <w:r w:rsidRPr="00606B46">
        <w:rPr>
          <w:rFonts w:ascii="Times New Roman" w:hAnsi="Times New Roman" w:cs="Times New Roman"/>
          <w:sz w:val="24"/>
          <w:szCs w:val="24"/>
        </w:rPr>
        <w:t xml:space="preserve">Meditech </w:t>
      </w:r>
    </w:p>
    <w:p w:rsidR="00291DDF" w:rsidRPr="00291DDF" w:rsidRDefault="00446A53" w:rsidP="00606B46">
      <w:pPr>
        <w:pStyle w:val="ListParagraph"/>
        <w:numPr>
          <w:ilvl w:val="0"/>
          <w:numId w:val="4"/>
        </w:numPr>
        <w:spacing w:after="0" w:line="480" w:lineRule="auto"/>
        <w:rPr>
          <w:rFonts w:ascii="Times New Roman" w:hAnsi="Times New Roman" w:cs="Times New Roman"/>
          <w:sz w:val="24"/>
          <w:szCs w:val="24"/>
        </w:rPr>
      </w:pPr>
      <w:r w:rsidRPr="00291DDF">
        <w:rPr>
          <w:rFonts w:ascii="Times New Roman" w:hAnsi="Times New Roman" w:cs="Times New Roman"/>
          <w:sz w:val="24"/>
          <w:szCs w:val="24"/>
        </w:rPr>
        <w:t xml:space="preserve">Self-created </w:t>
      </w:r>
    </w:p>
    <w:p w:rsidR="00291DDF" w:rsidRPr="00291DDF" w:rsidRDefault="00446A53" w:rsidP="00606B46">
      <w:pPr>
        <w:pStyle w:val="ListParagraph"/>
        <w:numPr>
          <w:ilvl w:val="0"/>
          <w:numId w:val="4"/>
        </w:numPr>
        <w:spacing w:after="0" w:line="480" w:lineRule="auto"/>
        <w:rPr>
          <w:rFonts w:ascii="Times New Roman" w:hAnsi="Times New Roman" w:cs="Times New Roman"/>
          <w:sz w:val="24"/>
          <w:szCs w:val="24"/>
        </w:rPr>
      </w:pPr>
      <w:r w:rsidRPr="00291DDF">
        <w:rPr>
          <w:rFonts w:ascii="Times New Roman" w:hAnsi="Times New Roman" w:cs="Times New Roman"/>
          <w:sz w:val="24"/>
          <w:szCs w:val="24"/>
        </w:rPr>
        <w:t xml:space="preserve">Healthland </w:t>
      </w:r>
    </w:p>
    <w:p w:rsidR="00291DDF" w:rsidRPr="00291DDF" w:rsidRDefault="00446A53" w:rsidP="00606B46">
      <w:pPr>
        <w:pStyle w:val="ListParagraph"/>
        <w:numPr>
          <w:ilvl w:val="0"/>
          <w:numId w:val="4"/>
        </w:numPr>
        <w:spacing w:after="0" w:line="480" w:lineRule="auto"/>
        <w:rPr>
          <w:rFonts w:ascii="Times New Roman" w:hAnsi="Times New Roman" w:cs="Times New Roman"/>
          <w:sz w:val="24"/>
          <w:szCs w:val="24"/>
        </w:rPr>
      </w:pPr>
      <w:r w:rsidRPr="00291DDF">
        <w:rPr>
          <w:rFonts w:ascii="Times New Roman" w:hAnsi="Times New Roman" w:cs="Times New Roman"/>
          <w:sz w:val="24"/>
          <w:szCs w:val="24"/>
        </w:rPr>
        <w:t xml:space="preserve">Cerner </w:t>
      </w:r>
    </w:p>
    <w:p w:rsidR="00291DDF" w:rsidRPr="00291DDF" w:rsidRDefault="00446A53" w:rsidP="00606B46">
      <w:pPr>
        <w:pStyle w:val="ListParagraph"/>
        <w:numPr>
          <w:ilvl w:val="0"/>
          <w:numId w:val="4"/>
        </w:numPr>
        <w:spacing w:after="0" w:line="480" w:lineRule="auto"/>
        <w:rPr>
          <w:rFonts w:ascii="Times New Roman" w:hAnsi="Times New Roman" w:cs="Times New Roman"/>
          <w:sz w:val="24"/>
          <w:szCs w:val="24"/>
        </w:rPr>
      </w:pPr>
      <w:r w:rsidRPr="00291DDF">
        <w:rPr>
          <w:rFonts w:ascii="Times New Roman" w:hAnsi="Times New Roman" w:cs="Times New Roman"/>
          <w:sz w:val="24"/>
          <w:szCs w:val="24"/>
        </w:rPr>
        <w:t xml:space="preserve">McKesson </w:t>
      </w:r>
    </w:p>
    <w:p w:rsidR="00291DDF" w:rsidRPr="00291DDF" w:rsidRDefault="00446A53" w:rsidP="00606B46">
      <w:pPr>
        <w:pStyle w:val="ListParagraph"/>
        <w:numPr>
          <w:ilvl w:val="0"/>
          <w:numId w:val="4"/>
        </w:numPr>
        <w:spacing w:after="0" w:line="480" w:lineRule="auto"/>
        <w:rPr>
          <w:rFonts w:ascii="Times New Roman" w:hAnsi="Times New Roman" w:cs="Times New Roman"/>
          <w:sz w:val="24"/>
          <w:szCs w:val="24"/>
        </w:rPr>
      </w:pPr>
      <w:r w:rsidRPr="00291DDF">
        <w:rPr>
          <w:rFonts w:ascii="Times New Roman" w:hAnsi="Times New Roman" w:cs="Times New Roman"/>
          <w:sz w:val="24"/>
          <w:szCs w:val="24"/>
        </w:rPr>
        <w:t xml:space="preserve">Human services Management Systems </w:t>
      </w:r>
    </w:p>
    <w:p w:rsidR="00291DDF" w:rsidRPr="00291DDF" w:rsidRDefault="00446A53" w:rsidP="00606B46">
      <w:pPr>
        <w:pStyle w:val="ListParagraph"/>
        <w:numPr>
          <w:ilvl w:val="0"/>
          <w:numId w:val="4"/>
        </w:numPr>
        <w:spacing w:after="0" w:line="480" w:lineRule="auto"/>
        <w:rPr>
          <w:rFonts w:ascii="Times New Roman" w:hAnsi="Times New Roman" w:cs="Times New Roman"/>
          <w:sz w:val="24"/>
          <w:szCs w:val="24"/>
        </w:rPr>
      </w:pPr>
      <w:r w:rsidRPr="00291DDF">
        <w:rPr>
          <w:rFonts w:ascii="Times New Roman" w:hAnsi="Times New Roman" w:cs="Times New Roman"/>
          <w:sz w:val="24"/>
          <w:szCs w:val="24"/>
        </w:rPr>
        <w:t xml:space="preserve">Eclipsys </w:t>
      </w:r>
    </w:p>
    <w:p w:rsidR="00291DDF" w:rsidRPr="00291DDF" w:rsidRDefault="00446A53" w:rsidP="00606B46">
      <w:pPr>
        <w:pStyle w:val="ListParagraph"/>
        <w:numPr>
          <w:ilvl w:val="0"/>
          <w:numId w:val="4"/>
        </w:numPr>
        <w:spacing w:after="0" w:line="480" w:lineRule="auto"/>
        <w:rPr>
          <w:rFonts w:ascii="Times New Roman" w:hAnsi="Times New Roman" w:cs="Times New Roman"/>
          <w:sz w:val="24"/>
          <w:szCs w:val="24"/>
        </w:rPr>
      </w:pPr>
      <w:r w:rsidRPr="00291DDF">
        <w:rPr>
          <w:rFonts w:ascii="Times New Roman" w:hAnsi="Times New Roman" w:cs="Times New Roman"/>
          <w:sz w:val="24"/>
          <w:szCs w:val="24"/>
        </w:rPr>
        <w:t xml:space="preserve">Epic Systems </w:t>
      </w:r>
    </w:p>
    <w:p w:rsidR="00291DDF" w:rsidRPr="00291DDF" w:rsidRDefault="00446A53" w:rsidP="00606B46">
      <w:pPr>
        <w:pStyle w:val="ListParagraph"/>
        <w:numPr>
          <w:ilvl w:val="0"/>
          <w:numId w:val="4"/>
        </w:numPr>
        <w:spacing w:after="0" w:line="480" w:lineRule="auto"/>
        <w:rPr>
          <w:rFonts w:ascii="Times New Roman" w:hAnsi="Times New Roman" w:cs="Times New Roman"/>
          <w:sz w:val="24"/>
          <w:szCs w:val="24"/>
        </w:rPr>
      </w:pPr>
      <w:r w:rsidRPr="00291DDF">
        <w:rPr>
          <w:rFonts w:ascii="Times New Roman" w:hAnsi="Times New Roman" w:cs="Times New Roman"/>
          <w:sz w:val="24"/>
          <w:szCs w:val="24"/>
        </w:rPr>
        <w:t xml:space="preserve">Siemens Healthcare </w:t>
      </w:r>
    </w:p>
    <w:p w:rsidR="00291DDF" w:rsidRPr="00291DDF" w:rsidRDefault="00446A53" w:rsidP="00606B46">
      <w:pPr>
        <w:pStyle w:val="ListParagraph"/>
        <w:numPr>
          <w:ilvl w:val="0"/>
          <w:numId w:val="4"/>
        </w:numPr>
        <w:spacing w:after="0" w:line="480" w:lineRule="auto"/>
        <w:rPr>
          <w:rFonts w:ascii="Times New Roman" w:hAnsi="Times New Roman" w:cs="Times New Roman"/>
          <w:sz w:val="24"/>
          <w:szCs w:val="24"/>
        </w:rPr>
      </w:pPr>
      <w:r w:rsidRPr="00291DDF">
        <w:rPr>
          <w:rFonts w:ascii="Times New Roman" w:hAnsi="Times New Roman" w:cs="Times New Roman"/>
          <w:sz w:val="24"/>
          <w:szCs w:val="24"/>
        </w:rPr>
        <w:t xml:space="preserve">CPSI </w:t>
      </w:r>
    </w:p>
    <w:p w:rsidR="00606B46" w:rsidRPr="00606B46" w:rsidRDefault="00606B46" w:rsidP="00606B46">
      <w:pPr>
        <w:spacing w:after="0" w:line="480" w:lineRule="auto"/>
        <w:ind w:firstLine="720"/>
        <w:rPr>
          <w:rFonts w:ascii="Times New Roman" w:hAnsi="Times New Roman" w:cs="Times New Roman"/>
          <w:sz w:val="24"/>
          <w:szCs w:val="24"/>
        </w:rPr>
      </w:pPr>
      <w:r w:rsidRPr="00606B46">
        <w:rPr>
          <w:rFonts w:ascii="Times New Roman" w:hAnsi="Times New Roman" w:cs="Times New Roman"/>
          <w:sz w:val="24"/>
          <w:szCs w:val="24"/>
        </w:rPr>
        <w:t xml:space="preserve">In a world consistently creating and broadening, adding social protection to the creating once-over of fields that utilization data frameworks is a sensible approach. Advancement is continually improving, and the social protection regions can use this further supporting their favorable luck. In like manner, as an environmental concern, paperless helpful record structures are more judicious and earth-pleasing. As uniform structures make the world over, masters, medicinal chaperons, investigators, and endless diverse individuals can get together for a </w:t>
      </w:r>
      <w:r w:rsidRPr="00606B46">
        <w:rPr>
          <w:rFonts w:ascii="Times New Roman" w:hAnsi="Times New Roman" w:cs="Times New Roman"/>
          <w:sz w:val="24"/>
          <w:szCs w:val="24"/>
        </w:rPr>
        <w:lastRenderedPageBreak/>
        <w:t xml:space="preserve">common target of upgrading human administrations. The future can incorporate records that all effectively utilize helpful wording and appraisal. Through this joint exertion, the human administrations structure has an elevating point of view for future workings. </w:t>
      </w:r>
    </w:p>
    <w:p w:rsidR="009F4AB5" w:rsidRDefault="00606B46" w:rsidP="00606B46">
      <w:pPr>
        <w:spacing w:after="0" w:line="480" w:lineRule="auto"/>
        <w:ind w:firstLine="720"/>
        <w:rPr>
          <w:rFonts w:ascii="Times New Roman" w:hAnsi="Times New Roman" w:cs="Times New Roman"/>
          <w:sz w:val="24"/>
          <w:szCs w:val="24"/>
        </w:rPr>
      </w:pPr>
      <w:r w:rsidRPr="00606B46">
        <w:rPr>
          <w:rFonts w:ascii="Times New Roman" w:hAnsi="Times New Roman" w:cs="Times New Roman"/>
          <w:sz w:val="24"/>
          <w:szCs w:val="24"/>
        </w:rPr>
        <w:t xml:space="preserve">Without data frameworks utilized for pro and patient </w:t>
      </w:r>
      <w:r w:rsidR="00D670A2" w:rsidRPr="00606B46">
        <w:rPr>
          <w:rFonts w:ascii="Times New Roman" w:hAnsi="Times New Roman" w:cs="Times New Roman"/>
          <w:sz w:val="24"/>
          <w:szCs w:val="24"/>
        </w:rPr>
        <w:t>communication</w:t>
      </w:r>
      <w:r w:rsidRPr="00606B46">
        <w:rPr>
          <w:rFonts w:ascii="Times New Roman" w:hAnsi="Times New Roman" w:cs="Times New Roman"/>
          <w:sz w:val="24"/>
          <w:szCs w:val="24"/>
        </w:rPr>
        <w:t xml:space="preserve">, </w:t>
      </w:r>
      <w:r w:rsidR="00D670A2">
        <w:rPr>
          <w:rFonts w:ascii="Times New Roman" w:hAnsi="Times New Roman" w:cs="Times New Roman"/>
          <w:sz w:val="24"/>
          <w:szCs w:val="24"/>
        </w:rPr>
        <w:t>total</w:t>
      </w:r>
      <w:r w:rsidRPr="00606B46">
        <w:rPr>
          <w:rFonts w:ascii="Times New Roman" w:hAnsi="Times New Roman" w:cs="Times New Roman"/>
          <w:sz w:val="24"/>
          <w:szCs w:val="24"/>
        </w:rPr>
        <w:t xml:space="preserve"> association must happen in the work </w:t>
      </w:r>
      <w:r w:rsidR="00D670A2" w:rsidRPr="00606B46">
        <w:rPr>
          <w:rFonts w:ascii="Times New Roman" w:hAnsi="Times New Roman" w:cs="Times New Roman"/>
          <w:sz w:val="24"/>
          <w:szCs w:val="24"/>
        </w:rPr>
        <w:t>setting</w:t>
      </w:r>
      <w:r w:rsidRPr="00606B46">
        <w:rPr>
          <w:rFonts w:ascii="Times New Roman" w:hAnsi="Times New Roman" w:cs="Times New Roman"/>
          <w:sz w:val="24"/>
          <w:szCs w:val="24"/>
        </w:rPr>
        <w:t xml:space="preserve"> or </w:t>
      </w:r>
      <w:r w:rsidR="00D670A2" w:rsidRPr="00606B46">
        <w:rPr>
          <w:rFonts w:ascii="Times New Roman" w:hAnsi="Times New Roman" w:cs="Times New Roman"/>
          <w:sz w:val="24"/>
          <w:szCs w:val="24"/>
        </w:rPr>
        <w:t>over</w:t>
      </w:r>
      <w:r w:rsidRPr="00606B46">
        <w:rPr>
          <w:rFonts w:ascii="Times New Roman" w:hAnsi="Times New Roman" w:cs="Times New Roman"/>
          <w:sz w:val="24"/>
          <w:szCs w:val="24"/>
        </w:rPr>
        <w:t xml:space="preserve"> </w:t>
      </w:r>
      <w:r w:rsidR="00D670A2" w:rsidRPr="00606B46">
        <w:rPr>
          <w:rFonts w:ascii="Times New Roman" w:hAnsi="Times New Roman" w:cs="Times New Roman"/>
          <w:sz w:val="24"/>
          <w:szCs w:val="24"/>
        </w:rPr>
        <w:t>handset</w:t>
      </w:r>
      <w:r w:rsidRPr="00606B46">
        <w:rPr>
          <w:rFonts w:ascii="Times New Roman" w:hAnsi="Times New Roman" w:cs="Times New Roman"/>
          <w:sz w:val="24"/>
          <w:szCs w:val="24"/>
        </w:rPr>
        <w:t xml:space="preserve">. Data framework utilizing empowers experts to have the </w:t>
      </w:r>
      <w:r w:rsidR="00D670A2" w:rsidRPr="00606B46">
        <w:rPr>
          <w:rFonts w:ascii="Times New Roman" w:hAnsi="Times New Roman" w:cs="Times New Roman"/>
          <w:sz w:val="24"/>
          <w:szCs w:val="24"/>
        </w:rPr>
        <w:t>capability</w:t>
      </w:r>
      <w:r w:rsidR="00D670A2">
        <w:rPr>
          <w:rFonts w:ascii="Times New Roman" w:hAnsi="Times New Roman" w:cs="Times New Roman"/>
          <w:sz w:val="24"/>
          <w:szCs w:val="24"/>
        </w:rPr>
        <w:t xml:space="preserve"> to keep</w:t>
      </w:r>
      <w:r w:rsidRPr="00606B46">
        <w:rPr>
          <w:rFonts w:ascii="Times New Roman" w:hAnsi="Times New Roman" w:cs="Times New Roman"/>
          <w:sz w:val="24"/>
          <w:szCs w:val="24"/>
        </w:rPr>
        <w:t xml:space="preserve"> in </w:t>
      </w:r>
      <w:r w:rsidR="00D670A2" w:rsidRPr="00606B46">
        <w:rPr>
          <w:rFonts w:ascii="Times New Roman" w:hAnsi="Times New Roman" w:cs="Times New Roman"/>
          <w:sz w:val="24"/>
          <w:szCs w:val="24"/>
        </w:rPr>
        <w:t>connection</w:t>
      </w:r>
      <w:r w:rsidR="00D670A2">
        <w:rPr>
          <w:rFonts w:ascii="Times New Roman" w:hAnsi="Times New Roman" w:cs="Times New Roman"/>
          <w:sz w:val="24"/>
          <w:szCs w:val="24"/>
        </w:rPr>
        <w:t xml:space="preserve"> with the</w:t>
      </w:r>
      <w:r w:rsidRPr="00606B46">
        <w:rPr>
          <w:rFonts w:ascii="Times New Roman" w:hAnsi="Times New Roman" w:cs="Times New Roman"/>
          <w:sz w:val="24"/>
          <w:szCs w:val="24"/>
        </w:rPr>
        <w:t xml:space="preserve"> patients </w:t>
      </w:r>
      <w:r w:rsidR="00D670A2" w:rsidRPr="00606B46">
        <w:rPr>
          <w:rFonts w:ascii="Times New Roman" w:hAnsi="Times New Roman" w:cs="Times New Roman"/>
          <w:sz w:val="24"/>
          <w:szCs w:val="24"/>
        </w:rPr>
        <w:t>further</w:t>
      </w:r>
      <w:r w:rsidRPr="00606B46">
        <w:rPr>
          <w:rFonts w:ascii="Times New Roman" w:hAnsi="Times New Roman" w:cs="Times New Roman"/>
          <w:sz w:val="24"/>
          <w:szCs w:val="24"/>
        </w:rPr>
        <w:t xml:space="preserve"> often and altogether by </w:t>
      </w:r>
      <w:r w:rsidR="00D670A2" w:rsidRPr="00606B46">
        <w:rPr>
          <w:rFonts w:ascii="Times New Roman" w:hAnsi="Times New Roman" w:cs="Times New Roman"/>
          <w:sz w:val="24"/>
          <w:szCs w:val="24"/>
        </w:rPr>
        <w:t>deliberating</w:t>
      </w:r>
      <w:r w:rsidRPr="00606B46">
        <w:rPr>
          <w:rFonts w:ascii="Times New Roman" w:hAnsi="Times New Roman" w:cs="Times New Roman"/>
          <w:sz w:val="24"/>
          <w:szCs w:val="24"/>
        </w:rPr>
        <w:t xml:space="preserve"> </w:t>
      </w:r>
      <w:r w:rsidR="00D670A2" w:rsidRPr="00606B46">
        <w:rPr>
          <w:rFonts w:ascii="Times New Roman" w:hAnsi="Times New Roman" w:cs="Times New Roman"/>
          <w:sz w:val="24"/>
          <w:szCs w:val="24"/>
        </w:rPr>
        <w:t>over</w:t>
      </w:r>
      <w:r w:rsidRPr="00606B46">
        <w:rPr>
          <w:rFonts w:ascii="Times New Roman" w:hAnsi="Times New Roman" w:cs="Times New Roman"/>
          <w:sz w:val="24"/>
          <w:szCs w:val="24"/>
        </w:rPr>
        <w:t xml:space="preserve"> </w:t>
      </w:r>
      <w:r w:rsidR="00D670A2" w:rsidRPr="00606B46">
        <w:rPr>
          <w:rFonts w:ascii="Times New Roman" w:hAnsi="Times New Roman" w:cs="Times New Roman"/>
          <w:sz w:val="24"/>
          <w:szCs w:val="24"/>
        </w:rPr>
        <w:t>development</w:t>
      </w:r>
      <w:r w:rsidRPr="00606B46">
        <w:rPr>
          <w:rFonts w:ascii="Times New Roman" w:hAnsi="Times New Roman" w:cs="Times New Roman"/>
          <w:sz w:val="24"/>
          <w:szCs w:val="24"/>
        </w:rPr>
        <w:t>. Would specialists be able to explore patients, and additionally outfit them with propose</w:t>
      </w:r>
      <w:r w:rsidR="00D670A2">
        <w:rPr>
          <w:rFonts w:ascii="Times New Roman" w:hAnsi="Times New Roman" w:cs="Times New Roman"/>
          <w:sz w:val="24"/>
          <w:szCs w:val="24"/>
        </w:rPr>
        <w:t>d items to go. This archive can be applied</w:t>
      </w:r>
      <w:r w:rsidRPr="00606B46">
        <w:rPr>
          <w:rFonts w:ascii="Times New Roman" w:hAnsi="Times New Roman" w:cs="Times New Roman"/>
          <w:sz w:val="24"/>
          <w:szCs w:val="24"/>
        </w:rPr>
        <w:t xml:space="preserve"> in the </w:t>
      </w:r>
      <w:r w:rsidR="00D670A2" w:rsidRPr="00606B46">
        <w:rPr>
          <w:rFonts w:ascii="Times New Roman" w:hAnsi="Times New Roman" w:cs="Times New Roman"/>
          <w:sz w:val="24"/>
          <w:szCs w:val="24"/>
        </w:rPr>
        <w:t>focus</w:t>
      </w:r>
      <w:r w:rsidRPr="00606B46">
        <w:rPr>
          <w:rFonts w:ascii="Times New Roman" w:hAnsi="Times New Roman" w:cs="Times New Roman"/>
          <w:sz w:val="24"/>
          <w:szCs w:val="24"/>
        </w:rPr>
        <w:t xml:space="preserve"> of </w:t>
      </w:r>
      <w:r w:rsidR="00D670A2" w:rsidRPr="00606B46">
        <w:rPr>
          <w:rFonts w:ascii="Times New Roman" w:hAnsi="Times New Roman" w:cs="Times New Roman"/>
          <w:sz w:val="24"/>
          <w:szCs w:val="24"/>
        </w:rPr>
        <w:t>consulting room</w:t>
      </w:r>
      <w:r w:rsidRPr="00606B46">
        <w:rPr>
          <w:rFonts w:ascii="Times New Roman" w:hAnsi="Times New Roman" w:cs="Times New Roman"/>
          <w:sz w:val="24"/>
          <w:szCs w:val="24"/>
        </w:rPr>
        <w:t xml:space="preserve"> </w:t>
      </w:r>
      <w:r w:rsidR="00D670A2" w:rsidRPr="00606B46">
        <w:rPr>
          <w:rFonts w:ascii="Times New Roman" w:hAnsi="Times New Roman" w:cs="Times New Roman"/>
          <w:sz w:val="24"/>
          <w:szCs w:val="24"/>
        </w:rPr>
        <w:t>recaptures</w:t>
      </w:r>
      <w:r w:rsidRPr="00606B46">
        <w:rPr>
          <w:rFonts w:ascii="Times New Roman" w:hAnsi="Times New Roman" w:cs="Times New Roman"/>
          <w:sz w:val="24"/>
          <w:szCs w:val="24"/>
        </w:rPr>
        <w:t xml:space="preserve"> or </w:t>
      </w:r>
      <w:r w:rsidR="00D670A2" w:rsidRPr="00606B46">
        <w:rPr>
          <w:rFonts w:ascii="Times New Roman" w:hAnsi="Times New Roman" w:cs="Times New Roman"/>
          <w:sz w:val="24"/>
          <w:szCs w:val="24"/>
        </w:rPr>
        <w:t>cure</w:t>
      </w:r>
      <w:r w:rsidRPr="00606B46">
        <w:rPr>
          <w:rFonts w:ascii="Times New Roman" w:hAnsi="Times New Roman" w:cs="Times New Roman"/>
          <w:sz w:val="24"/>
          <w:szCs w:val="24"/>
        </w:rPr>
        <w:t xml:space="preserve"> shapes. Moreover, </w:t>
      </w:r>
      <w:r w:rsidR="00D670A2" w:rsidRPr="00606B46">
        <w:rPr>
          <w:rFonts w:ascii="Times New Roman" w:hAnsi="Times New Roman" w:cs="Times New Roman"/>
          <w:sz w:val="24"/>
          <w:szCs w:val="24"/>
        </w:rPr>
        <w:t>exploiting</w:t>
      </w:r>
      <w:r w:rsidRPr="00606B46">
        <w:rPr>
          <w:rFonts w:ascii="Times New Roman" w:hAnsi="Times New Roman" w:cs="Times New Roman"/>
          <w:sz w:val="24"/>
          <w:szCs w:val="24"/>
        </w:rPr>
        <w:t xml:space="preserve"> data frameworks gives another other </w:t>
      </w:r>
      <w:r w:rsidR="00D670A2" w:rsidRPr="00606B46">
        <w:rPr>
          <w:rFonts w:ascii="Times New Roman" w:hAnsi="Times New Roman" w:cs="Times New Roman"/>
          <w:sz w:val="24"/>
          <w:szCs w:val="24"/>
        </w:rPr>
        <w:t>preference</w:t>
      </w:r>
      <w:r w:rsidRPr="00606B46">
        <w:rPr>
          <w:rFonts w:ascii="Times New Roman" w:hAnsi="Times New Roman" w:cs="Times New Roman"/>
          <w:sz w:val="24"/>
          <w:szCs w:val="24"/>
        </w:rPr>
        <w:t xml:space="preserve"> to patients to </w:t>
      </w:r>
      <w:r w:rsidR="00D670A2" w:rsidRPr="00606B46">
        <w:rPr>
          <w:rFonts w:ascii="Times New Roman" w:hAnsi="Times New Roman" w:cs="Times New Roman"/>
          <w:sz w:val="24"/>
          <w:szCs w:val="24"/>
        </w:rPr>
        <w:t>attaining</w:t>
      </w:r>
      <w:r w:rsidRPr="00606B46">
        <w:rPr>
          <w:rFonts w:ascii="Times New Roman" w:hAnsi="Times New Roman" w:cs="Times New Roman"/>
          <w:sz w:val="24"/>
          <w:szCs w:val="24"/>
        </w:rPr>
        <w:t xml:space="preserve"> mending </w:t>
      </w:r>
      <w:r w:rsidR="00D670A2" w:rsidRPr="00606B46">
        <w:rPr>
          <w:rFonts w:ascii="Times New Roman" w:hAnsi="Times New Roman" w:cs="Times New Roman"/>
          <w:sz w:val="24"/>
          <w:szCs w:val="24"/>
        </w:rPr>
        <w:t>agencies</w:t>
      </w:r>
      <w:r w:rsidRPr="00606B46">
        <w:rPr>
          <w:rFonts w:ascii="Times New Roman" w:hAnsi="Times New Roman" w:cs="Times New Roman"/>
          <w:sz w:val="24"/>
          <w:szCs w:val="24"/>
        </w:rPr>
        <w:t xml:space="preserve"> and pros' work </w:t>
      </w:r>
      <w:r w:rsidR="00D670A2" w:rsidRPr="00606B46">
        <w:rPr>
          <w:rFonts w:ascii="Times New Roman" w:hAnsi="Times New Roman" w:cs="Times New Roman"/>
          <w:sz w:val="24"/>
          <w:szCs w:val="24"/>
        </w:rPr>
        <w:t>settings</w:t>
      </w:r>
      <w:r w:rsidRPr="00606B46">
        <w:rPr>
          <w:rFonts w:ascii="Times New Roman" w:hAnsi="Times New Roman" w:cs="Times New Roman"/>
          <w:sz w:val="24"/>
          <w:szCs w:val="24"/>
        </w:rPr>
        <w:t xml:space="preserve"> with </w:t>
      </w:r>
      <w:r w:rsidR="00D670A2" w:rsidRPr="00606B46">
        <w:rPr>
          <w:rFonts w:ascii="Times New Roman" w:hAnsi="Times New Roman" w:cs="Times New Roman"/>
          <w:sz w:val="24"/>
          <w:szCs w:val="24"/>
        </w:rPr>
        <w:t>simple</w:t>
      </w:r>
      <w:r w:rsidRPr="00606B46">
        <w:rPr>
          <w:rFonts w:ascii="Times New Roman" w:hAnsi="Times New Roman" w:cs="Times New Roman"/>
          <w:sz w:val="24"/>
          <w:szCs w:val="24"/>
        </w:rPr>
        <w:t xml:space="preserve"> </w:t>
      </w:r>
      <w:r w:rsidR="00D670A2" w:rsidRPr="00606B46">
        <w:rPr>
          <w:rFonts w:ascii="Times New Roman" w:hAnsi="Times New Roman" w:cs="Times New Roman"/>
          <w:sz w:val="24"/>
          <w:szCs w:val="24"/>
        </w:rPr>
        <w:t>appeal</w:t>
      </w:r>
      <w:r w:rsidRPr="00606B46">
        <w:rPr>
          <w:rFonts w:ascii="Times New Roman" w:hAnsi="Times New Roman" w:cs="Times New Roman"/>
          <w:sz w:val="24"/>
          <w:szCs w:val="24"/>
        </w:rPr>
        <w:t xml:space="preserve"> instead of </w:t>
      </w:r>
      <w:r w:rsidR="00D670A2" w:rsidRPr="00606B46">
        <w:rPr>
          <w:rFonts w:ascii="Times New Roman" w:hAnsi="Times New Roman" w:cs="Times New Roman"/>
          <w:sz w:val="24"/>
          <w:szCs w:val="24"/>
        </w:rPr>
        <w:t>situation</w:t>
      </w:r>
      <w:r w:rsidRPr="00606B46">
        <w:rPr>
          <w:rFonts w:ascii="Times New Roman" w:hAnsi="Times New Roman" w:cs="Times New Roman"/>
          <w:sz w:val="24"/>
          <w:szCs w:val="24"/>
        </w:rPr>
        <w:t xml:space="preserve"> off to the ER. </w:t>
      </w:r>
      <w:r w:rsidR="00D670A2" w:rsidRPr="00606B46">
        <w:rPr>
          <w:rFonts w:ascii="Times New Roman" w:hAnsi="Times New Roman" w:cs="Times New Roman"/>
          <w:sz w:val="24"/>
          <w:szCs w:val="24"/>
        </w:rPr>
        <w:t>Messages</w:t>
      </w:r>
      <w:r w:rsidR="00D670A2">
        <w:rPr>
          <w:rFonts w:ascii="Times New Roman" w:hAnsi="Times New Roman" w:cs="Times New Roman"/>
          <w:sz w:val="24"/>
          <w:szCs w:val="24"/>
        </w:rPr>
        <w:t xml:space="preserve"> are</w:t>
      </w:r>
      <w:r w:rsidRPr="00606B46">
        <w:rPr>
          <w:rFonts w:ascii="Times New Roman" w:hAnsi="Times New Roman" w:cs="Times New Roman"/>
          <w:sz w:val="24"/>
          <w:szCs w:val="24"/>
        </w:rPr>
        <w:t xml:space="preserve"> </w:t>
      </w:r>
      <w:r w:rsidR="00D670A2" w:rsidRPr="00606B46">
        <w:rPr>
          <w:rFonts w:ascii="Times New Roman" w:hAnsi="Times New Roman" w:cs="Times New Roman"/>
          <w:sz w:val="24"/>
          <w:szCs w:val="24"/>
        </w:rPr>
        <w:t>hastened</w:t>
      </w:r>
      <w:r w:rsidRPr="00606B46">
        <w:rPr>
          <w:rFonts w:ascii="Times New Roman" w:hAnsi="Times New Roman" w:cs="Times New Roman"/>
          <w:sz w:val="24"/>
          <w:szCs w:val="24"/>
        </w:rPr>
        <w:t xml:space="preserve"> and also </w:t>
      </w:r>
      <w:r w:rsidR="00D670A2" w:rsidRPr="00606B46">
        <w:rPr>
          <w:rFonts w:ascii="Times New Roman" w:hAnsi="Times New Roman" w:cs="Times New Roman"/>
          <w:sz w:val="24"/>
          <w:szCs w:val="24"/>
        </w:rPr>
        <w:t>shaped</w:t>
      </w:r>
      <w:r w:rsidRPr="00606B46">
        <w:rPr>
          <w:rFonts w:ascii="Times New Roman" w:hAnsi="Times New Roman" w:cs="Times New Roman"/>
          <w:sz w:val="24"/>
          <w:szCs w:val="24"/>
        </w:rPr>
        <w:t xml:space="preserve"> among pros and patients when data frameworks turn into a vital factor.</w:t>
      </w:r>
    </w:p>
    <w:p w:rsidR="00B67B5F" w:rsidRDefault="002B10C1" w:rsidP="00291DDF">
      <w:pPr>
        <w:spacing w:after="0" w:line="480" w:lineRule="auto"/>
        <w:rPr>
          <w:rFonts w:ascii="Times New Roman" w:hAnsi="Times New Roman" w:cs="Times New Roman"/>
          <w:sz w:val="24"/>
          <w:szCs w:val="24"/>
        </w:rPr>
      </w:pPr>
    </w:p>
    <w:p w:rsidR="00B67B5F" w:rsidRDefault="00446A53" w:rsidP="00291DDF">
      <w:pPr>
        <w:spacing w:after="0" w:line="480" w:lineRule="auto"/>
        <w:rPr>
          <w:rFonts w:ascii="Times New Roman" w:hAnsi="Times New Roman" w:cs="Times New Roman"/>
          <w:sz w:val="24"/>
          <w:szCs w:val="24"/>
        </w:rPr>
      </w:pPr>
      <w:r>
        <w:rPr>
          <w:rFonts w:ascii="Times New Roman" w:hAnsi="Times New Roman" w:cs="Times New Roman"/>
          <w:sz w:val="24"/>
          <w:szCs w:val="24"/>
        </w:rPr>
        <w:t>Question two</w:t>
      </w:r>
    </w:p>
    <w:p w:rsidR="00E8223E" w:rsidRDefault="00E8223E" w:rsidP="00606B46">
      <w:pPr>
        <w:spacing w:after="0" w:line="480" w:lineRule="auto"/>
        <w:ind w:firstLine="720"/>
        <w:rPr>
          <w:rFonts w:ascii="Times New Roman" w:hAnsi="Times New Roman" w:cs="Times New Roman"/>
          <w:sz w:val="24"/>
          <w:szCs w:val="24"/>
        </w:rPr>
      </w:pPr>
      <w:r w:rsidRPr="00E8223E">
        <w:rPr>
          <w:rFonts w:ascii="Times New Roman" w:hAnsi="Times New Roman" w:cs="Times New Roman"/>
          <w:sz w:val="24"/>
          <w:szCs w:val="24"/>
        </w:rPr>
        <w:t>What I accept is a more huge issue is data over-burden. There is a no matter how you look at it see held by prosperity clinicians that their work reasonability is hindered by data over-burden. Some review explores the distinctive general theories of data over-burden, effect</w:t>
      </w:r>
      <w:r>
        <w:rPr>
          <w:rFonts w:ascii="Times New Roman" w:hAnsi="Times New Roman" w:cs="Times New Roman"/>
          <w:sz w:val="24"/>
          <w:szCs w:val="24"/>
        </w:rPr>
        <w:t xml:space="preserve">s of </w:t>
      </w:r>
      <w:r w:rsidRPr="00E8223E">
        <w:rPr>
          <w:rFonts w:ascii="Times New Roman" w:hAnsi="Times New Roman" w:cs="Times New Roman"/>
          <w:sz w:val="24"/>
          <w:szCs w:val="24"/>
        </w:rPr>
        <w:t>ponder that are believed to happen and proposed answers to this issue. Countless papers saw an information impact yet only three makers unequivocally attempted to evaluate both the sum and the disperse nature of this information. It has been furthermore found that the typology of the information considered is extremely compelled with most examinations exploring information, for instance, rules, access to journals, ask about revelations and other learning concentrated areas.</w:t>
      </w:r>
    </w:p>
    <w:p w:rsidR="00B67B5F" w:rsidRPr="00B67B5F" w:rsidRDefault="00446A53" w:rsidP="00B67B5F">
      <w:pPr>
        <w:spacing w:after="0" w:line="480" w:lineRule="auto"/>
        <w:rPr>
          <w:rFonts w:ascii="Times New Roman" w:hAnsi="Times New Roman" w:cs="Times New Roman"/>
          <w:sz w:val="24"/>
          <w:szCs w:val="24"/>
        </w:rPr>
      </w:pPr>
      <w:r w:rsidRPr="00B67B5F">
        <w:rPr>
          <w:rFonts w:ascii="Times New Roman" w:hAnsi="Times New Roman" w:cs="Times New Roman"/>
          <w:sz w:val="24"/>
          <w:szCs w:val="24"/>
        </w:rPr>
        <w:lastRenderedPageBreak/>
        <w:t xml:space="preserve">Aggregation of Healthcare information is developing immensely, and </w:t>
      </w:r>
      <w:r>
        <w:rPr>
          <w:rFonts w:ascii="Times New Roman" w:hAnsi="Times New Roman" w:cs="Times New Roman"/>
          <w:sz w:val="24"/>
          <w:szCs w:val="24"/>
        </w:rPr>
        <w:t xml:space="preserve">Big Data is now a </w:t>
      </w:r>
      <w:r w:rsidR="00E8223E">
        <w:rPr>
          <w:rFonts w:ascii="Times New Roman" w:hAnsi="Times New Roman" w:cs="Times New Roman"/>
          <w:sz w:val="24"/>
          <w:szCs w:val="24"/>
        </w:rPr>
        <w:t>substantial</w:t>
      </w:r>
      <w:r>
        <w:rPr>
          <w:rFonts w:ascii="Times New Roman" w:hAnsi="Times New Roman" w:cs="Times New Roman"/>
          <w:sz w:val="24"/>
          <w:szCs w:val="24"/>
        </w:rPr>
        <w:t xml:space="preserve"> </w:t>
      </w:r>
      <w:r w:rsidRPr="00B67B5F">
        <w:rPr>
          <w:rFonts w:ascii="Times New Roman" w:hAnsi="Times New Roman" w:cs="Times New Roman"/>
          <w:sz w:val="24"/>
          <w:szCs w:val="24"/>
        </w:rPr>
        <w:t>test to deal with. With the development of EMRs, relevant wellbeing</w:t>
      </w:r>
      <w:r>
        <w:rPr>
          <w:rFonts w:ascii="Times New Roman" w:hAnsi="Times New Roman" w:cs="Times New Roman"/>
          <w:sz w:val="24"/>
          <w:szCs w:val="24"/>
        </w:rPr>
        <w:t xml:space="preserve"> information is being produced </w:t>
      </w:r>
      <w:r w:rsidRPr="00B67B5F">
        <w:rPr>
          <w:rFonts w:ascii="Times New Roman" w:hAnsi="Times New Roman" w:cs="Times New Roman"/>
          <w:sz w:val="24"/>
          <w:szCs w:val="24"/>
        </w:rPr>
        <w:t>furthermore, with the usage of interoperable frameworks and investigation o</w:t>
      </w:r>
      <w:r>
        <w:rPr>
          <w:rFonts w:ascii="Times New Roman" w:hAnsi="Times New Roman" w:cs="Times New Roman"/>
          <w:sz w:val="24"/>
          <w:szCs w:val="24"/>
        </w:rPr>
        <w:t xml:space="preserve">f the enormous information, we </w:t>
      </w:r>
      <w:r w:rsidRPr="00B67B5F">
        <w:rPr>
          <w:rFonts w:ascii="Times New Roman" w:hAnsi="Times New Roman" w:cs="Times New Roman"/>
          <w:sz w:val="24"/>
          <w:szCs w:val="24"/>
        </w:rPr>
        <w:t xml:space="preserve">want to infer a few arrangements of the current medical issues in the </w:t>
      </w:r>
      <w:r>
        <w:rPr>
          <w:rFonts w:ascii="Times New Roman" w:hAnsi="Times New Roman" w:cs="Times New Roman"/>
          <w:sz w:val="24"/>
          <w:szCs w:val="24"/>
        </w:rPr>
        <w:t xml:space="preserve">public eye. A similar time, </w:t>
      </w:r>
      <w:r w:rsidRPr="00B67B5F">
        <w:rPr>
          <w:rFonts w:ascii="Times New Roman" w:hAnsi="Times New Roman" w:cs="Times New Roman"/>
          <w:sz w:val="24"/>
          <w:szCs w:val="24"/>
        </w:rPr>
        <w:t xml:space="preserve">we will add to the </w:t>
      </w:r>
      <w:r>
        <w:rPr>
          <w:rFonts w:ascii="Times New Roman" w:hAnsi="Times New Roman" w:cs="Times New Roman"/>
          <w:sz w:val="24"/>
          <w:szCs w:val="24"/>
        </w:rPr>
        <w:t>information overload</w:t>
      </w:r>
      <w:r w:rsidRPr="00B67B5F">
        <w:rPr>
          <w:rFonts w:ascii="Times New Roman" w:hAnsi="Times New Roman" w:cs="Times New Roman"/>
          <w:sz w:val="24"/>
          <w:szCs w:val="24"/>
        </w:rPr>
        <w:t>, and uprightnes</w:t>
      </w:r>
      <w:r>
        <w:rPr>
          <w:rFonts w:ascii="Times New Roman" w:hAnsi="Times New Roman" w:cs="Times New Roman"/>
          <w:sz w:val="24"/>
          <w:szCs w:val="24"/>
        </w:rPr>
        <w:t xml:space="preserve">s of the information, an openness </w:t>
      </w:r>
      <w:r w:rsidRPr="00B67B5F">
        <w:rPr>
          <w:rFonts w:ascii="Times New Roman" w:hAnsi="Times New Roman" w:cs="Times New Roman"/>
          <w:sz w:val="24"/>
          <w:szCs w:val="24"/>
        </w:rPr>
        <w:t>of the data and stewardship of the data will be progressively critical to get t</w:t>
      </w:r>
      <w:r>
        <w:rPr>
          <w:rFonts w:ascii="Times New Roman" w:hAnsi="Times New Roman" w:cs="Times New Roman"/>
          <w:sz w:val="24"/>
          <w:szCs w:val="24"/>
        </w:rPr>
        <w:t xml:space="preserve">he correct information </w:t>
      </w:r>
      <w:r w:rsidRPr="00B67B5F">
        <w:rPr>
          <w:rFonts w:ascii="Times New Roman" w:hAnsi="Times New Roman" w:cs="Times New Roman"/>
          <w:sz w:val="24"/>
          <w:szCs w:val="24"/>
        </w:rPr>
        <w:t>for the right reason.</w:t>
      </w:r>
    </w:p>
    <w:p w:rsidR="00B67B5F" w:rsidRDefault="00446A53" w:rsidP="00606B46">
      <w:pPr>
        <w:spacing w:after="0" w:line="480" w:lineRule="auto"/>
        <w:ind w:firstLine="720"/>
        <w:rPr>
          <w:rFonts w:ascii="Times New Roman" w:hAnsi="Times New Roman" w:cs="Times New Roman"/>
          <w:sz w:val="24"/>
          <w:szCs w:val="24"/>
        </w:rPr>
      </w:pPr>
      <w:r w:rsidRPr="00B67B5F">
        <w:rPr>
          <w:rFonts w:ascii="Times New Roman" w:hAnsi="Times New Roman" w:cs="Times New Roman"/>
          <w:sz w:val="24"/>
          <w:szCs w:val="24"/>
        </w:rPr>
        <w:t>General Health specialists are looked with circumstances</w:t>
      </w:r>
      <w:r>
        <w:rPr>
          <w:rFonts w:ascii="Times New Roman" w:hAnsi="Times New Roman" w:cs="Times New Roman"/>
          <w:sz w:val="24"/>
          <w:szCs w:val="24"/>
        </w:rPr>
        <w:t xml:space="preserve"> where they need to make necessary </w:t>
      </w:r>
      <w:r w:rsidRPr="00B67B5F">
        <w:rPr>
          <w:rFonts w:ascii="Times New Roman" w:hAnsi="Times New Roman" w:cs="Times New Roman"/>
          <w:sz w:val="24"/>
          <w:szCs w:val="24"/>
        </w:rPr>
        <w:t>choices from data that is tremendous and</w:t>
      </w:r>
      <w:r>
        <w:rPr>
          <w:rFonts w:ascii="Times New Roman" w:hAnsi="Times New Roman" w:cs="Times New Roman"/>
          <w:sz w:val="24"/>
          <w:szCs w:val="24"/>
        </w:rPr>
        <w:t xml:space="preserve"> developing, lack an intuitive </w:t>
      </w:r>
      <w:r w:rsidRPr="00B67B5F">
        <w:rPr>
          <w:rFonts w:ascii="Times New Roman" w:hAnsi="Times New Roman" w:cs="Times New Roman"/>
          <w:sz w:val="24"/>
          <w:szCs w:val="24"/>
        </w:rPr>
        <w:t>advanced information administration frameworks. At the point w</w:t>
      </w:r>
      <w:r>
        <w:rPr>
          <w:rFonts w:ascii="Times New Roman" w:hAnsi="Times New Roman" w:cs="Times New Roman"/>
          <w:sz w:val="24"/>
          <w:szCs w:val="24"/>
        </w:rPr>
        <w:t xml:space="preserve">hen that data is uncertain and </w:t>
      </w:r>
      <w:r w:rsidRPr="00B67B5F">
        <w:rPr>
          <w:rFonts w:ascii="Times New Roman" w:hAnsi="Times New Roman" w:cs="Times New Roman"/>
          <w:sz w:val="24"/>
          <w:szCs w:val="24"/>
        </w:rPr>
        <w:t>overpowering, it can prompt open mischief or possibly back o</w:t>
      </w:r>
      <w:r>
        <w:rPr>
          <w:rFonts w:ascii="Times New Roman" w:hAnsi="Times New Roman" w:cs="Times New Roman"/>
          <w:sz w:val="24"/>
          <w:szCs w:val="24"/>
        </w:rPr>
        <w:t xml:space="preserve">ff the expected use for the </w:t>
      </w:r>
      <w:r w:rsidRPr="00B67B5F">
        <w:rPr>
          <w:rFonts w:ascii="Times New Roman" w:hAnsi="Times New Roman" w:cs="Times New Roman"/>
          <w:sz w:val="24"/>
          <w:szCs w:val="24"/>
        </w:rPr>
        <w:t>public.</w:t>
      </w:r>
    </w:p>
    <w:p w:rsidR="00B67B5F" w:rsidRDefault="002B10C1" w:rsidP="00B67B5F">
      <w:pPr>
        <w:spacing w:after="0" w:line="480" w:lineRule="auto"/>
        <w:rPr>
          <w:rFonts w:ascii="Times New Roman" w:hAnsi="Times New Roman" w:cs="Times New Roman"/>
          <w:sz w:val="24"/>
          <w:szCs w:val="24"/>
        </w:rPr>
      </w:pPr>
    </w:p>
    <w:p w:rsidR="00B67B5F" w:rsidRDefault="00446A53" w:rsidP="00B67B5F">
      <w:pPr>
        <w:spacing w:after="0" w:line="480" w:lineRule="auto"/>
        <w:rPr>
          <w:rFonts w:ascii="Times New Roman" w:hAnsi="Times New Roman" w:cs="Times New Roman"/>
          <w:sz w:val="24"/>
          <w:szCs w:val="24"/>
        </w:rPr>
      </w:pPr>
      <w:r>
        <w:rPr>
          <w:rFonts w:ascii="Times New Roman" w:hAnsi="Times New Roman" w:cs="Times New Roman"/>
          <w:sz w:val="24"/>
          <w:szCs w:val="24"/>
        </w:rPr>
        <w:t>Question three</w:t>
      </w:r>
    </w:p>
    <w:p w:rsidR="00770F92" w:rsidRDefault="00770F92" w:rsidP="00606B46">
      <w:pPr>
        <w:spacing w:after="0" w:line="480" w:lineRule="auto"/>
        <w:ind w:firstLine="720"/>
        <w:rPr>
          <w:rFonts w:ascii="Times New Roman" w:hAnsi="Times New Roman" w:cs="Times New Roman"/>
          <w:sz w:val="24"/>
          <w:szCs w:val="24"/>
        </w:rPr>
      </w:pPr>
      <w:r w:rsidRPr="00770F92">
        <w:rPr>
          <w:rFonts w:ascii="Times New Roman" w:hAnsi="Times New Roman" w:cs="Times New Roman"/>
          <w:sz w:val="24"/>
          <w:szCs w:val="24"/>
        </w:rPr>
        <w:t xml:space="preserve">Late research for issue </w:t>
      </w:r>
      <w:r>
        <w:rPr>
          <w:rFonts w:ascii="Times New Roman" w:hAnsi="Times New Roman" w:cs="Times New Roman"/>
          <w:sz w:val="24"/>
          <w:szCs w:val="24"/>
        </w:rPr>
        <w:t>areas</w:t>
      </w:r>
      <w:r w:rsidRPr="00770F92">
        <w:rPr>
          <w:rFonts w:ascii="Times New Roman" w:hAnsi="Times New Roman" w:cs="Times New Roman"/>
          <w:sz w:val="24"/>
          <w:szCs w:val="24"/>
        </w:rPr>
        <w:t xml:space="preserve">, where the little division of a populace adds to a fundamentally noteworthy part of aggregate cost, is required to some degree to changes and progressions in policing that have occurred over the span of the latest three decades and the advancement of speculative perspectives in social insurance data framework frameworks proposing the hugeness of understanding human wellbeing. The recognition that the assignment of medical problems changes inside neighborhoods and isn't spread evenhandedly across finished sickness has existed for a long time. In any case, with the ascent of proficient data framework hardware and programming prepared for doing refined spatial examinations, the prosperity of people in the wellbeing area divisions. It has been noticed that there are significant linkages between cost decreases of human services frameworks cases and masters operations proposed to </w:t>
      </w:r>
      <w:r w:rsidRPr="00770F92">
        <w:rPr>
          <w:rFonts w:ascii="Times New Roman" w:hAnsi="Times New Roman" w:cs="Times New Roman"/>
          <w:sz w:val="24"/>
          <w:szCs w:val="24"/>
        </w:rPr>
        <w:lastRenderedPageBreak/>
        <w:t>incite the dangers. Specialists have similarly relied upon spatial examination gadgets to point out that a noteworthy piece of general society medicinal services in a gathering is given in couple of problem area places.</w:t>
      </w:r>
    </w:p>
    <w:p w:rsidR="00534ECA" w:rsidRDefault="00084622" w:rsidP="00606B46">
      <w:pPr>
        <w:spacing w:after="0" w:line="480" w:lineRule="auto"/>
        <w:ind w:firstLine="720"/>
        <w:rPr>
          <w:rFonts w:ascii="Times New Roman" w:hAnsi="Times New Roman" w:cs="Times New Roman"/>
          <w:sz w:val="24"/>
          <w:szCs w:val="24"/>
        </w:rPr>
      </w:pPr>
      <w:r w:rsidRPr="00084622">
        <w:rPr>
          <w:rFonts w:ascii="Times New Roman" w:hAnsi="Times New Roman" w:cs="Times New Roman"/>
          <w:sz w:val="24"/>
          <w:szCs w:val="24"/>
        </w:rPr>
        <w:t xml:space="preserve">As of late, governments around the globe have built up techniques to endeavor to investigate the effects of new administrative recommendations previously they are embraced. By differentiate, they have given careful consideration to examining directions after appropriation or to assessing the effects of the methodology and practices that administer the administrative procedure itself, purported administrative approach. This section gives a structure that nations can use to cure this disregard of ex post assessment, offering a methodological guide for organizing deliberate assessment inquire about expected to produce an enhanced comprehension of the impacts of direction and administrative strategy. To gauge administrative advance in a significant and sound way, governments will require the two pointers to quantify important results of concern and research plans to help </w:t>
      </w:r>
      <w:r w:rsidR="00534ECA" w:rsidRPr="00084622">
        <w:rPr>
          <w:rFonts w:ascii="Times New Roman" w:hAnsi="Times New Roman" w:cs="Times New Roman"/>
          <w:sz w:val="24"/>
          <w:szCs w:val="24"/>
        </w:rPr>
        <w:t>surmising</w:t>
      </w:r>
      <w:r w:rsidRPr="00084622">
        <w:rPr>
          <w:rFonts w:ascii="Times New Roman" w:hAnsi="Times New Roman" w:cs="Times New Roman"/>
          <w:sz w:val="24"/>
          <w:szCs w:val="24"/>
        </w:rPr>
        <w:t xml:space="preserve"> about the degree to which a control or administrative strategy under assessment has really brought on any adjustment in the deliberate results. When measuring the execution of an administrative arrangement, assessments are required of both</w:t>
      </w:r>
      <w:r w:rsidR="00534ECA">
        <w:rPr>
          <w:rFonts w:ascii="Times New Roman" w:hAnsi="Times New Roman" w:cs="Times New Roman"/>
          <w:sz w:val="24"/>
          <w:szCs w:val="24"/>
        </w:rPr>
        <w:t>:</w:t>
      </w:r>
    </w:p>
    <w:p w:rsidR="00534ECA" w:rsidRPr="00534ECA" w:rsidRDefault="00534ECA" w:rsidP="00534ECA">
      <w:pPr>
        <w:pStyle w:val="ListParagraph"/>
        <w:numPr>
          <w:ilvl w:val="0"/>
          <w:numId w:val="3"/>
        </w:numPr>
        <w:spacing w:after="0" w:line="480" w:lineRule="auto"/>
        <w:rPr>
          <w:rFonts w:ascii="Times New Roman" w:hAnsi="Times New Roman" w:cs="Times New Roman"/>
          <w:sz w:val="24"/>
          <w:szCs w:val="24"/>
        </w:rPr>
      </w:pPr>
      <w:r w:rsidRPr="00534ECA">
        <w:rPr>
          <w:rFonts w:ascii="Times New Roman" w:hAnsi="Times New Roman" w:cs="Times New Roman"/>
          <w:sz w:val="24"/>
          <w:szCs w:val="24"/>
        </w:rPr>
        <w:t>T</w:t>
      </w:r>
      <w:r w:rsidR="00084622" w:rsidRPr="00534ECA">
        <w:rPr>
          <w:rFonts w:ascii="Times New Roman" w:hAnsi="Times New Roman" w:cs="Times New Roman"/>
          <w:sz w:val="24"/>
          <w:szCs w:val="24"/>
        </w:rPr>
        <w:t>he substantive results of the directions created under the administrative appr</w:t>
      </w:r>
      <w:r w:rsidRPr="00534ECA">
        <w:rPr>
          <w:rFonts w:ascii="Times New Roman" w:hAnsi="Times New Roman" w:cs="Times New Roman"/>
          <w:sz w:val="24"/>
          <w:szCs w:val="24"/>
        </w:rPr>
        <w:t>oach</w:t>
      </w:r>
    </w:p>
    <w:p w:rsidR="00534ECA" w:rsidRDefault="00534ECA" w:rsidP="00534ECA">
      <w:pPr>
        <w:pStyle w:val="ListParagraph"/>
        <w:numPr>
          <w:ilvl w:val="0"/>
          <w:numId w:val="3"/>
        </w:numPr>
        <w:spacing w:after="0" w:line="480" w:lineRule="auto"/>
        <w:rPr>
          <w:rFonts w:ascii="Times New Roman" w:hAnsi="Times New Roman" w:cs="Times New Roman"/>
          <w:sz w:val="24"/>
          <w:szCs w:val="24"/>
        </w:rPr>
      </w:pPr>
      <w:r w:rsidRPr="00534ECA">
        <w:rPr>
          <w:rFonts w:ascii="Times New Roman" w:hAnsi="Times New Roman" w:cs="Times New Roman"/>
          <w:sz w:val="24"/>
          <w:szCs w:val="24"/>
        </w:rPr>
        <w:t>A</w:t>
      </w:r>
      <w:r w:rsidR="00084622" w:rsidRPr="00534ECA">
        <w:rPr>
          <w:rFonts w:ascii="Times New Roman" w:hAnsi="Times New Roman" w:cs="Times New Roman"/>
          <w:sz w:val="24"/>
          <w:szCs w:val="24"/>
        </w:rPr>
        <w:t xml:space="preserve">ny applicable procedure results in view of authoritative, vote based, or technocratic values. </w:t>
      </w:r>
    </w:p>
    <w:p w:rsidR="00534ECA" w:rsidRPr="00534ECA" w:rsidRDefault="00084622" w:rsidP="00534ECA">
      <w:pPr>
        <w:spacing w:after="0" w:line="480" w:lineRule="auto"/>
        <w:rPr>
          <w:rFonts w:ascii="Times New Roman" w:hAnsi="Times New Roman" w:cs="Times New Roman"/>
          <w:sz w:val="24"/>
          <w:szCs w:val="24"/>
        </w:rPr>
      </w:pPr>
      <w:r w:rsidRPr="00534ECA">
        <w:rPr>
          <w:rFonts w:ascii="Times New Roman" w:hAnsi="Times New Roman" w:cs="Times New Roman"/>
          <w:sz w:val="24"/>
          <w:szCs w:val="24"/>
        </w:rPr>
        <w:t xml:space="preserve">Pointers for assessment should concentrate on the particular issues tended to by the control or administrative strategy under assessment, concentrating at whatever point conceivable on a definitive issue or concern. Pointers can be assembled into three principle writes: </w:t>
      </w:r>
    </w:p>
    <w:p w:rsidR="00534ECA" w:rsidRPr="00534ECA" w:rsidRDefault="00084622" w:rsidP="00534ECA">
      <w:pPr>
        <w:pStyle w:val="ListParagraph"/>
        <w:numPr>
          <w:ilvl w:val="0"/>
          <w:numId w:val="2"/>
        </w:numPr>
        <w:spacing w:after="0" w:line="480" w:lineRule="auto"/>
        <w:rPr>
          <w:rFonts w:ascii="Times New Roman" w:hAnsi="Times New Roman" w:cs="Times New Roman"/>
          <w:sz w:val="24"/>
          <w:szCs w:val="24"/>
        </w:rPr>
      </w:pPr>
      <w:r w:rsidRPr="00534ECA">
        <w:rPr>
          <w:rFonts w:ascii="Times New Roman" w:hAnsi="Times New Roman" w:cs="Times New Roman"/>
          <w:sz w:val="24"/>
          <w:szCs w:val="24"/>
        </w:rPr>
        <w:t>Impact (changes in the issue o</w:t>
      </w:r>
      <w:r w:rsidR="00534ECA">
        <w:rPr>
          <w:rFonts w:ascii="Times New Roman" w:hAnsi="Times New Roman" w:cs="Times New Roman"/>
          <w:sz w:val="24"/>
          <w:szCs w:val="24"/>
        </w:rPr>
        <w:t>r different results of concern)</w:t>
      </w:r>
    </w:p>
    <w:p w:rsidR="00534ECA" w:rsidRDefault="00084622" w:rsidP="00534ECA">
      <w:pPr>
        <w:pStyle w:val="ListParagraph"/>
        <w:numPr>
          <w:ilvl w:val="0"/>
          <w:numId w:val="2"/>
        </w:numPr>
        <w:spacing w:after="0" w:line="480" w:lineRule="auto"/>
        <w:rPr>
          <w:rFonts w:ascii="Times New Roman" w:hAnsi="Times New Roman" w:cs="Times New Roman"/>
          <w:sz w:val="24"/>
          <w:szCs w:val="24"/>
        </w:rPr>
      </w:pPr>
      <w:r w:rsidRPr="00534ECA">
        <w:rPr>
          <w:rFonts w:ascii="Times New Roman" w:hAnsi="Times New Roman" w:cs="Times New Roman"/>
          <w:sz w:val="24"/>
          <w:szCs w:val="24"/>
        </w:rPr>
        <w:lastRenderedPageBreak/>
        <w:t>Cost-viability (costs fo</w:t>
      </w:r>
      <w:r w:rsidR="00534ECA">
        <w:rPr>
          <w:rFonts w:ascii="Times New Roman" w:hAnsi="Times New Roman" w:cs="Times New Roman"/>
          <w:sz w:val="24"/>
          <w:szCs w:val="24"/>
        </w:rPr>
        <w:t>r a given level of effect)</w:t>
      </w:r>
    </w:p>
    <w:p w:rsidR="00534ECA" w:rsidRDefault="00084622" w:rsidP="00534ECA">
      <w:pPr>
        <w:pStyle w:val="ListParagraph"/>
        <w:numPr>
          <w:ilvl w:val="0"/>
          <w:numId w:val="2"/>
        </w:numPr>
        <w:spacing w:after="0" w:line="480" w:lineRule="auto"/>
        <w:rPr>
          <w:rFonts w:ascii="Times New Roman" w:hAnsi="Times New Roman" w:cs="Times New Roman"/>
          <w:sz w:val="24"/>
          <w:szCs w:val="24"/>
        </w:rPr>
      </w:pPr>
      <w:r w:rsidRPr="00534ECA">
        <w:rPr>
          <w:rFonts w:ascii="Times New Roman" w:hAnsi="Times New Roman" w:cs="Times New Roman"/>
          <w:sz w:val="24"/>
          <w:szCs w:val="24"/>
        </w:rPr>
        <w:t xml:space="preserve">Net Benefits (every useful effect short all expensive effects). </w:t>
      </w:r>
    </w:p>
    <w:p w:rsidR="00534ECA" w:rsidRDefault="00084622" w:rsidP="00606B46">
      <w:pPr>
        <w:spacing w:after="0" w:line="480" w:lineRule="auto"/>
        <w:ind w:firstLine="720"/>
        <w:rPr>
          <w:rFonts w:ascii="Times New Roman" w:hAnsi="Times New Roman" w:cs="Times New Roman"/>
          <w:sz w:val="24"/>
          <w:szCs w:val="24"/>
        </w:rPr>
      </w:pPr>
      <w:r w:rsidRPr="00534ECA">
        <w:rPr>
          <w:rFonts w:ascii="Times New Roman" w:hAnsi="Times New Roman" w:cs="Times New Roman"/>
          <w:sz w:val="24"/>
          <w:szCs w:val="24"/>
        </w:rPr>
        <w:t>As a rule, a net advantages measure will make the best marker as it looks to catch and consolidate into one unit every one of the effects of a direction or administrative arrangement, both positive and negative. Be that as it may, if the advantages of a control or administrative arrangement can't be set into financial terms to encourage a figuring of net advantages, the evaluator can depend next on cost-adequacy, which measures the cost per nonmonetary unit of advantage. Should cost-viability not be achievable, an assessment can essentially concentrate on discrete effects, for example, wellbeing, natural quality, or security.</w:t>
      </w:r>
    </w:p>
    <w:p w:rsidR="00A93204" w:rsidRDefault="00446A53" w:rsidP="00A93204">
      <w:pPr>
        <w:spacing w:after="0" w:line="480" w:lineRule="auto"/>
        <w:rPr>
          <w:rFonts w:ascii="Times New Roman" w:hAnsi="Times New Roman" w:cs="Times New Roman"/>
          <w:sz w:val="24"/>
          <w:szCs w:val="24"/>
        </w:rPr>
      </w:pPr>
      <w:r w:rsidRPr="00A93204">
        <w:rPr>
          <w:rFonts w:ascii="Times New Roman" w:hAnsi="Times New Roman" w:cs="Times New Roman"/>
          <w:sz w:val="24"/>
          <w:szCs w:val="24"/>
        </w:rPr>
        <w:t>Experts in medical sector expect tha</w:t>
      </w:r>
      <w:r w:rsidR="00D670A2">
        <w:rPr>
          <w:rFonts w:ascii="Times New Roman" w:hAnsi="Times New Roman" w:cs="Times New Roman"/>
          <w:sz w:val="24"/>
          <w:szCs w:val="24"/>
        </w:rPr>
        <w:t>t sick people are conscious</w:t>
      </w:r>
      <w:r w:rsidRPr="00A93204">
        <w:rPr>
          <w:rFonts w:ascii="Times New Roman" w:hAnsi="Times New Roman" w:cs="Times New Roman"/>
          <w:sz w:val="24"/>
          <w:szCs w:val="24"/>
        </w:rPr>
        <w:t xml:space="preserve"> and measure the </w:t>
      </w:r>
      <w:r w:rsidR="00D670A2" w:rsidRPr="00A93204">
        <w:rPr>
          <w:rFonts w:ascii="Times New Roman" w:hAnsi="Times New Roman" w:cs="Times New Roman"/>
          <w:sz w:val="24"/>
          <w:szCs w:val="24"/>
        </w:rPr>
        <w:t>expenditures</w:t>
      </w:r>
      <w:r w:rsidRPr="00A93204">
        <w:rPr>
          <w:rFonts w:ascii="Times New Roman" w:hAnsi="Times New Roman" w:cs="Times New Roman"/>
          <w:sz w:val="24"/>
          <w:szCs w:val="24"/>
        </w:rPr>
        <w:t xml:space="preserve"> and </w:t>
      </w:r>
      <w:r w:rsidR="00D670A2" w:rsidRPr="00A93204">
        <w:rPr>
          <w:rFonts w:ascii="Times New Roman" w:hAnsi="Times New Roman" w:cs="Times New Roman"/>
          <w:sz w:val="24"/>
          <w:szCs w:val="24"/>
        </w:rPr>
        <w:t>benefits</w:t>
      </w:r>
      <w:r w:rsidRPr="00A93204">
        <w:rPr>
          <w:rFonts w:ascii="Times New Roman" w:hAnsi="Times New Roman" w:cs="Times New Roman"/>
          <w:sz w:val="24"/>
          <w:szCs w:val="24"/>
        </w:rPr>
        <w:t xml:space="preserve"> of </w:t>
      </w:r>
      <w:r w:rsidR="00D670A2" w:rsidRPr="00A93204">
        <w:rPr>
          <w:rFonts w:ascii="Times New Roman" w:hAnsi="Times New Roman" w:cs="Times New Roman"/>
          <w:sz w:val="24"/>
          <w:szCs w:val="24"/>
        </w:rPr>
        <w:t>liable</w:t>
      </w:r>
      <w:r w:rsidRPr="00A93204">
        <w:rPr>
          <w:rFonts w:ascii="Times New Roman" w:hAnsi="Times New Roman" w:cs="Times New Roman"/>
          <w:sz w:val="24"/>
          <w:szCs w:val="24"/>
        </w:rPr>
        <w:t xml:space="preserve"> before </w:t>
      </w:r>
      <w:r w:rsidR="00D670A2" w:rsidRPr="00A93204">
        <w:rPr>
          <w:rFonts w:ascii="Times New Roman" w:hAnsi="Times New Roman" w:cs="Times New Roman"/>
          <w:sz w:val="24"/>
          <w:szCs w:val="24"/>
        </w:rPr>
        <w:t>resolving</w:t>
      </w:r>
      <w:r w:rsidRPr="00A93204">
        <w:rPr>
          <w:rFonts w:ascii="Times New Roman" w:hAnsi="Times New Roman" w:cs="Times New Roman"/>
          <w:sz w:val="24"/>
          <w:szCs w:val="24"/>
        </w:rPr>
        <w:t xml:space="preserve"> on the </w:t>
      </w:r>
      <w:r w:rsidR="00D670A2" w:rsidRPr="00A93204">
        <w:rPr>
          <w:rFonts w:ascii="Times New Roman" w:hAnsi="Times New Roman" w:cs="Times New Roman"/>
          <w:sz w:val="24"/>
          <w:szCs w:val="24"/>
        </w:rPr>
        <w:t>conclusion</w:t>
      </w:r>
      <w:r w:rsidRPr="00A93204">
        <w:rPr>
          <w:rFonts w:ascii="Times New Roman" w:hAnsi="Times New Roman" w:cs="Times New Roman"/>
          <w:sz w:val="24"/>
          <w:szCs w:val="24"/>
        </w:rPr>
        <w:t xml:space="preserve"> to treat. Routine action </w:t>
      </w:r>
      <w:r w:rsidR="00D670A2" w:rsidRPr="00A93204">
        <w:rPr>
          <w:rFonts w:ascii="Times New Roman" w:hAnsi="Times New Roman" w:cs="Times New Roman"/>
          <w:sz w:val="24"/>
          <w:szCs w:val="24"/>
        </w:rPr>
        <w:t>assumption</w:t>
      </w:r>
      <w:r w:rsidRPr="00A93204">
        <w:rPr>
          <w:rFonts w:ascii="Times New Roman" w:hAnsi="Times New Roman" w:cs="Times New Roman"/>
          <w:sz w:val="24"/>
          <w:szCs w:val="24"/>
        </w:rPr>
        <w:t xml:space="preserve"> proposes that health issues are the </w:t>
      </w:r>
      <w:r w:rsidR="00D670A2" w:rsidRPr="00A93204">
        <w:rPr>
          <w:rFonts w:ascii="Times New Roman" w:hAnsi="Times New Roman" w:cs="Times New Roman"/>
          <w:sz w:val="24"/>
          <w:szCs w:val="24"/>
        </w:rPr>
        <w:t>connection</w:t>
      </w:r>
      <w:r w:rsidRPr="00A93204">
        <w:rPr>
          <w:rFonts w:ascii="Times New Roman" w:hAnsi="Times New Roman" w:cs="Times New Roman"/>
          <w:sz w:val="24"/>
          <w:szCs w:val="24"/>
        </w:rPr>
        <w:t xml:space="preserve"> in </w:t>
      </w:r>
      <w:r w:rsidR="00D670A2" w:rsidRPr="00A93204">
        <w:rPr>
          <w:rFonts w:ascii="Times New Roman" w:hAnsi="Times New Roman" w:cs="Times New Roman"/>
          <w:sz w:val="24"/>
          <w:szCs w:val="24"/>
        </w:rPr>
        <w:t>interval</w:t>
      </w:r>
      <w:r w:rsidR="00D670A2">
        <w:rPr>
          <w:rFonts w:ascii="Times New Roman" w:hAnsi="Times New Roman" w:cs="Times New Roman"/>
          <w:sz w:val="24"/>
          <w:szCs w:val="24"/>
        </w:rPr>
        <w:t xml:space="preserve"> and space regarding the</w:t>
      </w:r>
      <w:r w:rsidRPr="00A93204">
        <w:rPr>
          <w:rFonts w:ascii="Times New Roman" w:hAnsi="Times New Roman" w:cs="Times New Roman"/>
          <w:sz w:val="24"/>
          <w:szCs w:val="24"/>
        </w:rPr>
        <w:t xml:space="preserve"> concerned individual, a </w:t>
      </w:r>
      <w:r w:rsidR="00D670A2" w:rsidRPr="00A93204">
        <w:rPr>
          <w:rFonts w:ascii="Times New Roman" w:hAnsi="Times New Roman" w:cs="Times New Roman"/>
          <w:sz w:val="24"/>
          <w:szCs w:val="24"/>
        </w:rPr>
        <w:t>practical</w:t>
      </w:r>
      <w:r w:rsidRPr="00A93204">
        <w:rPr>
          <w:rFonts w:ascii="Times New Roman" w:hAnsi="Times New Roman" w:cs="Times New Roman"/>
          <w:sz w:val="24"/>
          <w:szCs w:val="24"/>
        </w:rPr>
        <w:t xml:space="preserve"> </w:t>
      </w:r>
      <w:r w:rsidR="00D670A2" w:rsidRPr="00A93204">
        <w:rPr>
          <w:rFonts w:ascii="Times New Roman" w:hAnsi="Times New Roman" w:cs="Times New Roman"/>
          <w:sz w:val="24"/>
          <w:szCs w:val="24"/>
        </w:rPr>
        <w:t>goal</w:t>
      </w:r>
      <w:r w:rsidR="00D670A2">
        <w:rPr>
          <w:rFonts w:ascii="Times New Roman" w:hAnsi="Times New Roman" w:cs="Times New Roman"/>
          <w:sz w:val="24"/>
          <w:szCs w:val="24"/>
        </w:rPr>
        <w:t>, and a</w:t>
      </w:r>
      <w:r w:rsidRPr="00A93204">
        <w:rPr>
          <w:rFonts w:ascii="Times New Roman" w:hAnsi="Times New Roman" w:cs="Times New Roman"/>
          <w:sz w:val="24"/>
          <w:szCs w:val="24"/>
        </w:rPr>
        <w:t xml:space="preserve"> </w:t>
      </w:r>
      <w:r w:rsidR="00D670A2" w:rsidRPr="00A93204">
        <w:rPr>
          <w:rFonts w:ascii="Times New Roman" w:hAnsi="Times New Roman" w:cs="Times New Roman"/>
          <w:sz w:val="24"/>
          <w:szCs w:val="24"/>
        </w:rPr>
        <w:t>lack</w:t>
      </w:r>
      <w:r w:rsidRPr="00A93204">
        <w:rPr>
          <w:rFonts w:ascii="Times New Roman" w:hAnsi="Times New Roman" w:cs="Times New Roman"/>
          <w:sz w:val="24"/>
          <w:szCs w:val="24"/>
        </w:rPr>
        <w:t xml:space="preserve"> of fit </w:t>
      </w:r>
      <w:r w:rsidR="00D670A2" w:rsidRPr="00A93204">
        <w:rPr>
          <w:rFonts w:ascii="Times New Roman" w:hAnsi="Times New Roman" w:cs="Times New Roman"/>
          <w:sz w:val="24"/>
          <w:szCs w:val="24"/>
        </w:rPr>
        <w:t>responsibility</w:t>
      </w:r>
      <w:r w:rsidRPr="00A93204">
        <w:rPr>
          <w:rFonts w:ascii="Times New Roman" w:hAnsi="Times New Roman" w:cs="Times New Roman"/>
          <w:sz w:val="24"/>
          <w:szCs w:val="24"/>
        </w:rPr>
        <w:t xml:space="preserve">. Natural Wellbeing is a concern on the </w:t>
      </w:r>
      <w:r w:rsidR="00D670A2" w:rsidRPr="00A93204">
        <w:rPr>
          <w:rFonts w:ascii="Times New Roman" w:hAnsi="Times New Roman" w:cs="Times New Roman"/>
          <w:sz w:val="24"/>
          <w:szCs w:val="24"/>
        </w:rPr>
        <w:t>importance</w:t>
      </w:r>
      <w:r w:rsidRPr="00A93204">
        <w:rPr>
          <w:rFonts w:ascii="Times New Roman" w:hAnsi="Times New Roman" w:cs="Times New Roman"/>
          <w:sz w:val="24"/>
          <w:szCs w:val="24"/>
        </w:rPr>
        <w:t xml:space="preserve"> of the </w:t>
      </w:r>
      <w:r w:rsidR="00D670A2" w:rsidRPr="00A93204">
        <w:rPr>
          <w:rFonts w:ascii="Times New Roman" w:hAnsi="Times New Roman" w:cs="Times New Roman"/>
          <w:sz w:val="24"/>
          <w:szCs w:val="24"/>
        </w:rPr>
        <w:t>qualities</w:t>
      </w:r>
      <w:r w:rsidR="00D670A2">
        <w:rPr>
          <w:rFonts w:ascii="Times New Roman" w:hAnsi="Times New Roman" w:cs="Times New Roman"/>
          <w:sz w:val="24"/>
          <w:szCs w:val="24"/>
        </w:rPr>
        <w:t xml:space="preserve"> of the areas</w:t>
      </w:r>
      <w:r w:rsidRPr="00A93204">
        <w:rPr>
          <w:rFonts w:ascii="Times New Roman" w:hAnsi="Times New Roman" w:cs="Times New Roman"/>
          <w:sz w:val="24"/>
          <w:szCs w:val="24"/>
        </w:rPr>
        <w:t xml:space="preserve"> </w:t>
      </w:r>
      <w:r w:rsidR="00D670A2" w:rsidRPr="00A93204">
        <w:rPr>
          <w:rFonts w:ascii="Times New Roman" w:hAnsi="Times New Roman" w:cs="Times New Roman"/>
          <w:sz w:val="24"/>
          <w:szCs w:val="24"/>
        </w:rPr>
        <w:t>wherever</w:t>
      </w:r>
      <w:r w:rsidRPr="00A93204">
        <w:rPr>
          <w:rFonts w:ascii="Times New Roman" w:hAnsi="Times New Roman" w:cs="Times New Roman"/>
          <w:sz w:val="24"/>
          <w:szCs w:val="24"/>
        </w:rPr>
        <w:t xml:space="preserve"> health issues happen. Problem areas policing developed, to a limited extent, from these hot spot</w:t>
      </w:r>
    </w:p>
    <w:p w:rsidR="00534ECA" w:rsidRDefault="00534ECA" w:rsidP="00A93204">
      <w:pPr>
        <w:spacing w:after="0" w:line="480" w:lineRule="auto"/>
        <w:rPr>
          <w:rFonts w:ascii="Times New Roman" w:hAnsi="Times New Roman" w:cs="Times New Roman"/>
          <w:sz w:val="24"/>
          <w:szCs w:val="24"/>
        </w:rPr>
      </w:pPr>
    </w:p>
    <w:p w:rsidR="00A93204" w:rsidRDefault="00446A53" w:rsidP="00A93204">
      <w:pPr>
        <w:spacing w:after="0" w:line="480" w:lineRule="auto"/>
        <w:rPr>
          <w:rFonts w:ascii="Times New Roman" w:hAnsi="Times New Roman" w:cs="Times New Roman"/>
          <w:sz w:val="24"/>
          <w:szCs w:val="24"/>
        </w:rPr>
      </w:pPr>
      <w:r>
        <w:rPr>
          <w:rFonts w:ascii="Times New Roman" w:hAnsi="Times New Roman" w:cs="Times New Roman"/>
          <w:sz w:val="24"/>
          <w:szCs w:val="24"/>
        </w:rPr>
        <w:t>Question four</w:t>
      </w:r>
      <w:bookmarkStart w:id="0" w:name="_GoBack"/>
      <w:bookmarkEnd w:id="0"/>
    </w:p>
    <w:p w:rsidR="00664384" w:rsidRPr="00664384" w:rsidRDefault="00446A53" w:rsidP="00606B46">
      <w:pPr>
        <w:spacing w:after="0" w:line="480" w:lineRule="auto"/>
        <w:ind w:firstLine="720"/>
        <w:rPr>
          <w:rFonts w:ascii="Times New Roman" w:hAnsi="Times New Roman" w:cs="Times New Roman"/>
          <w:sz w:val="24"/>
          <w:szCs w:val="24"/>
        </w:rPr>
      </w:pPr>
      <w:r w:rsidRPr="00664384">
        <w:rPr>
          <w:rFonts w:ascii="Times New Roman" w:hAnsi="Times New Roman" w:cs="Times New Roman"/>
          <w:sz w:val="24"/>
          <w:szCs w:val="24"/>
        </w:rPr>
        <w:t>The technique we would utilize to amplify the likelihood of progress with this new reception exertion will offer to prepare to every one of the experts on the best way to use the new frameworks in detail and furthermore ensuring the original data frame has numerous comparative components to which the experts are now used to.</w:t>
      </w:r>
    </w:p>
    <w:p w:rsidR="00A63C00" w:rsidRDefault="00446A53" w:rsidP="00664384">
      <w:pPr>
        <w:spacing w:after="0" w:line="480" w:lineRule="auto"/>
        <w:rPr>
          <w:rFonts w:ascii="Times New Roman" w:hAnsi="Times New Roman" w:cs="Times New Roman"/>
          <w:sz w:val="24"/>
          <w:szCs w:val="24"/>
        </w:rPr>
      </w:pPr>
      <w:r w:rsidRPr="00664384">
        <w:rPr>
          <w:rFonts w:ascii="Times New Roman" w:hAnsi="Times New Roman" w:cs="Times New Roman"/>
          <w:sz w:val="24"/>
          <w:szCs w:val="24"/>
        </w:rPr>
        <w:lastRenderedPageBreak/>
        <w:t xml:space="preserve">The preparation will make them mindful of the more significant part of the capacities, and the experts can get used to the new programming. This will guarantee straightforward entry with substantial operations. </w:t>
      </w: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06B46" w:rsidRDefault="00606B46" w:rsidP="00664384">
      <w:pPr>
        <w:spacing w:after="0" w:line="480" w:lineRule="auto"/>
        <w:jc w:val="center"/>
        <w:rPr>
          <w:rFonts w:ascii="Times New Roman" w:hAnsi="Times New Roman" w:cs="Times New Roman"/>
          <w:sz w:val="24"/>
          <w:szCs w:val="24"/>
        </w:rPr>
      </w:pPr>
    </w:p>
    <w:p w:rsidR="00664384" w:rsidRDefault="00446A53" w:rsidP="006643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664384" w:rsidRPr="00664384" w:rsidRDefault="00446A53" w:rsidP="00664384">
      <w:pPr>
        <w:spacing w:after="0" w:line="480" w:lineRule="auto"/>
        <w:rPr>
          <w:rFonts w:ascii="Times New Roman" w:hAnsi="Times New Roman" w:cs="Times New Roman"/>
          <w:color w:val="222222"/>
          <w:sz w:val="24"/>
          <w:szCs w:val="24"/>
          <w:shd w:val="clear" w:color="auto" w:fill="FFFFFF"/>
        </w:rPr>
      </w:pPr>
      <w:r w:rsidRPr="00664384">
        <w:rPr>
          <w:rFonts w:ascii="Times New Roman" w:hAnsi="Times New Roman" w:cs="Times New Roman"/>
          <w:color w:val="222222"/>
          <w:sz w:val="24"/>
          <w:szCs w:val="24"/>
          <w:shd w:val="clear" w:color="auto" w:fill="FFFFFF"/>
        </w:rPr>
        <w:t>Bates, David W., and Atul A. Gawande. "Improving safety with information technology."</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i/>
          <w:iCs/>
          <w:color w:val="222222"/>
          <w:sz w:val="24"/>
          <w:szCs w:val="24"/>
          <w:shd w:val="clear" w:color="auto" w:fill="FFFFFF"/>
        </w:rPr>
        <w:t>New England journal of medicine</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color w:val="222222"/>
          <w:sz w:val="24"/>
          <w:szCs w:val="24"/>
          <w:shd w:val="clear" w:color="auto" w:fill="FFFFFF"/>
        </w:rPr>
        <w:t>348.25 (2003): 2526-2534.</w:t>
      </w:r>
    </w:p>
    <w:p w:rsidR="00664384" w:rsidRPr="00664384" w:rsidRDefault="00446A53" w:rsidP="00664384">
      <w:pPr>
        <w:spacing w:after="0" w:line="480" w:lineRule="auto"/>
        <w:rPr>
          <w:rFonts w:ascii="Times New Roman" w:hAnsi="Times New Roman" w:cs="Times New Roman"/>
          <w:color w:val="222222"/>
          <w:sz w:val="24"/>
          <w:szCs w:val="24"/>
          <w:shd w:val="clear" w:color="auto" w:fill="FFFFFF"/>
        </w:rPr>
      </w:pPr>
      <w:r w:rsidRPr="00664384">
        <w:rPr>
          <w:rFonts w:ascii="Times New Roman" w:hAnsi="Times New Roman" w:cs="Times New Roman"/>
          <w:color w:val="222222"/>
          <w:sz w:val="24"/>
          <w:szCs w:val="24"/>
          <w:shd w:val="clear" w:color="auto" w:fill="FFFFFF"/>
        </w:rPr>
        <w:t>Hersh, William R. "Medical informatics: improving health care through information."</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i/>
          <w:iCs/>
          <w:color w:val="222222"/>
          <w:sz w:val="24"/>
          <w:szCs w:val="24"/>
          <w:shd w:val="clear" w:color="auto" w:fill="FFFFFF"/>
        </w:rPr>
        <w:t>Jama</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color w:val="222222"/>
          <w:sz w:val="24"/>
          <w:szCs w:val="24"/>
          <w:shd w:val="clear" w:color="auto" w:fill="FFFFFF"/>
        </w:rPr>
        <w:t>288.16 (2002): 1955-1958.</w:t>
      </w:r>
    </w:p>
    <w:p w:rsidR="00664384" w:rsidRPr="00664384" w:rsidRDefault="00446A53" w:rsidP="00664384">
      <w:pPr>
        <w:spacing w:after="0" w:line="480" w:lineRule="auto"/>
        <w:rPr>
          <w:rFonts w:ascii="Times New Roman" w:hAnsi="Times New Roman" w:cs="Times New Roman"/>
          <w:color w:val="222222"/>
          <w:sz w:val="24"/>
          <w:szCs w:val="24"/>
          <w:shd w:val="clear" w:color="auto" w:fill="FFFFFF"/>
        </w:rPr>
      </w:pPr>
      <w:r w:rsidRPr="00664384">
        <w:rPr>
          <w:rFonts w:ascii="Times New Roman" w:hAnsi="Times New Roman" w:cs="Times New Roman"/>
          <w:color w:val="222222"/>
          <w:sz w:val="24"/>
          <w:szCs w:val="24"/>
          <w:shd w:val="clear" w:color="auto" w:fill="FFFFFF"/>
        </w:rPr>
        <w:t>Liao, Shu-hsien. "Knowledge management technologies and applications—literature review from 1995 to 2002."</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i/>
          <w:iCs/>
          <w:color w:val="222222"/>
          <w:sz w:val="24"/>
          <w:szCs w:val="24"/>
          <w:shd w:val="clear" w:color="auto" w:fill="FFFFFF"/>
        </w:rPr>
        <w:t>Expert systems with applications</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color w:val="222222"/>
          <w:sz w:val="24"/>
          <w:szCs w:val="24"/>
          <w:shd w:val="clear" w:color="auto" w:fill="FFFFFF"/>
        </w:rPr>
        <w:t>25.2 (2003): 155-164.</w:t>
      </w:r>
    </w:p>
    <w:p w:rsidR="00664384" w:rsidRPr="00664384" w:rsidRDefault="00446A53" w:rsidP="00664384">
      <w:pPr>
        <w:spacing w:after="0" w:line="480" w:lineRule="auto"/>
        <w:rPr>
          <w:rFonts w:ascii="Times New Roman" w:hAnsi="Times New Roman" w:cs="Times New Roman"/>
          <w:color w:val="222222"/>
          <w:sz w:val="24"/>
          <w:szCs w:val="24"/>
          <w:shd w:val="clear" w:color="auto" w:fill="FFFFFF"/>
        </w:rPr>
      </w:pPr>
      <w:r w:rsidRPr="00664384">
        <w:rPr>
          <w:rFonts w:ascii="Times New Roman" w:hAnsi="Times New Roman" w:cs="Times New Roman"/>
          <w:color w:val="222222"/>
          <w:sz w:val="24"/>
          <w:szCs w:val="24"/>
          <w:shd w:val="clear" w:color="auto" w:fill="FFFFFF"/>
        </w:rPr>
        <w:t>Paré, Guy, and Claude Sicotte. "Information technology sophistication in health care: an instrument validation study among Canadian hospitals."</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i/>
          <w:iCs/>
          <w:color w:val="222222"/>
          <w:sz w:val="24"/>
          <w:szCs w:val="24"/>
          <w:shd w:val="clear" w:color="auto" w:fill="FFFFFF"/>
        </w:rPr>
        <w:t>International journal of medical informatics</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color w:val="222222"/>
          <w:sz w:val="24"/>
          <w:szCs w:val="24"/>
          <w:shd w:val="clear" w:color="auto" w:fill="FFFFFF"/>
        </w:rPr>
        <w:t>63.3 (2001): 205-223.</w:t>
      </w:r>
    </w:p>
    <w:p w:rsidR="00664384" w:rsidRPr="00664384" w:rsidRDefault="00446A53" w:rsidP="00664384">
      <w:pPr>
        <w:spacing w:after="0" w:line="480" w:lineRule="auto"/>
        <w:rPr>
          <w:rFonts w:ascii="Times New Roman" w:hAnsi="Times New Roman" w:cs="Times New Roman"/>
          <w:sz w:val="24"/>
          <w:szCs w:val="24"/>
        </w:rPr>
      </w:pPr>
      <w:r w:rsidRPr="00664384">
        <w:rPr>
          <w:rFonts w:ascii="Times New Roman" w:hAnsi="Times New Roman" w:cs="Times New Roman"/>
          <w:color w:val="222222"/>
          <w:sz w:val="24"/>
          <w:szCs w:val="24"/>
          <w:shd w:val="clear" w:color="auto" w:fill="FFFFFF"/>
        </w:rPr>
        <w:t>Bose, Ranjit. "Knowledge management-enabled healthcare management systems: capabilities, infrastructure, and decision-support."</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i/>
          <w:iCs/>
          <w:color w:val="222222"/>
          <w:sz w:val="24"/>
          <w:szCs w:val="24"/>
          <w:shd w:val="clear" w:color="auto" w:fill="FFFFFF"/>
        </w:rPr>
        <w:t>Expert systems with Applications</w:t>
      </w:r>
      <w:r w:rsidRPr="00664384">
        <w:rPr>
          <w:rStyle w:val="apple-converted-space"/>
          <w:rFonts w:ascii="Times New Roman" w:hAnsi="Times New Roman" w:cs="Times New Roman"/>
          <w:color w:val="222222"/>
          <w:sz w:val="24"/>
          <w:szCs w:val="24"/>
          <w:shd w:val="clear" w:color="auto" w:fill="FFFFFF"/>
        </w:rPr>
        <w:t> </w:t>
      </w:r>
      <w:r w:rsidRPr="00664384">
        <w:rPr>
          <w:rFonts w:ascii="Times New Roman" w:hAnsi="Times New Roman" w:cs="Times New Roman"/>
          <w:color w:val="222222"/>
          <w:sz w:val="24"/>
          <w:szCs w:val="24"/>
          <w:shd w:val="clear" w:color="auto" w:fill="FFFFFF"/>
        </w:rPr>
        <w:t>24.1 (2003): 59-71.</w:t>
      </w:r>
    </w:p>
    <w:sectPr w:rsidR="00664384" w:rsidRPr="00664384" w:rsidSect="00091DA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10C1" w:rsidRDefault="002B10C1">
      <w:pPr>
        <w:spacing w:after="0" w:line="240" w:lineRule="auto"/>
      </w:pPr>
      <w:r>
        <w:separator/>
      </w:r>
    </w:p>
  </w:endnote>
  <w:endnote w:type="continuationSeparator" w:id="1">
    <w:p w:rsidR="002B10C1" w:rsidRDefault="002B10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10C1" w:rsidRDefault="002B10C1">
      <w:pPr>
        <w:spacing w:after="0" w:line="240" w:lineRule="auto"/>
      </w:pPr>
      <w:r>
        <w:separator/>
      </w:r>
    </w:p>
  </w:footnote>
  <w:footnote w:type="continuationSeparator" w:id="1">
    <w:p w:rsidR="002B10C1" w:rsidRDefault="002B10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FF0" w:rsidRDefault="00446A53" w:rsidP="00697FF0">
    <w:pPr>
      <w:pStyle w:val="Header"/>
      <w:spacing w:line="480" w:lineRule="auto"/>
      <w:jc w:val="right"/>
    </w:pPr>
    <w:r w:rsidRPr="00697FF0">
      <w:rPr>
        <w:rFonts w:ascii="Times New Roman" w:hAnsi="Times New Roman" w:cs="Times New Roman"/>
        <w:sz w:val="24"/>
        <w:szCs w:val="24"/>
      </w:rPr>
      <w:t>Last Name</w:t>
    </w:r>
    <w:sdt>
      <w:sdtPr>
        <w:id w:val="315314308"/>
        <w:docPartObj>
          <w:docPartGallery w:val="Page Numbers (Top of Page)"/>
          <w:docPartUnique/>
        </w:docPartObj>
      </w:sdtPr>
      <w:sdtEndPr>
        <w:rPr>
          <w:noProof/>
        </w:rPr>
      </w:sdtEndPr>
      <w:sdtContent>
        <w:r>
          <w:t xml:space="preserve"> </w:t>
        </w:r>
        <w:r w:rsidR="005E4228">
          <w:fldChar w:fldCharType="begin"/>
        </w:r>
        <w:r>
          <w:instrText xml:space="preserve"> PAGE   \* MERGEFORMAT </w:instrText>
        </w:r>
        <w:r w:rsidR="005E4228">
          <w:fldChar w:fldCharType="separate"/>
        </w:r>
        <w:r w:rsidR="00BD4C29">
          <w:rPr>
            <w:noProof/>
          </w:rPr>
          <w:t>1</w:t>
        </w:r>
        <w:r w:rsidR="005E4228">
          <w:rPr>
            <w:noProof/>
          </w:rPr>
          <w:fldChar w:fldCharType="end"/>
        </w:r>
      </w:sdtContent>
    </w:sdt>
  </w:p>
  <w:p w:rsidR="00697FF0" w:rsidRDefault="002B10C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BE328A"/>
    <w:multiLevelType w:val="hybridMultilevel"/>
    <w:tmpl w:val="3A9E1CB2"/>
    <w:lvl w:ilvl="0" w:tplc="DCAA14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7D406C"/>
    <w:multiLevelType w:val="hybridMultilevel"/>
    <w:tmpl w:val="761EF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4A5421"/>
    <w:multiLevelType w:val="hybridMultilevel"/>
    <w:tmpl w:val="A8B4A2E2"/>
    <w:lvl w:ilvl="0" w:tplc="DCAA14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7A3296"/>
    <w:multiLevelType w:val="hybridMultilevel"/>
    <w:tmpl w:val="C7021F12"/>
    <w:lvl w:ilvl="0" w:tplc="27265FD6">
      <w:start w:val="1"/>
      <w:numFmt w:val="decimal"/>
      <w:lvlText w:val="%1."/>
      <w:lvlJc w:val="left"/>
      <w:pPr>
        <w:ind w:left="720" w:hanging="360"/>
      </w:pPr>
    </w:lvl>
    <w:lvl w:ilvl="1" w:tplc="ED14D210" w:tentative="1">
      <w:start w:val="1"/>
      <w:numFmt w:val="lowerLetter"/>
      <w:lvlText w:val="%2."/>
      <w:lvlJc w:val="left"/>
      <w:pPr>
        <w:ind w:left="1440" w:hanging="360"/>
      </w:pPr>
    </w:lvl>
    <w:lvl w:ilvl="2" w:tplc="69625B74" w:tentative="1">
      <w:start w:val="1"/>
      <w:numFmt w:val="lowerRoman"/>
      <w:lvlText w:val="%3."/>
      <w:lvlJc w:val="right"/>
      <w:pPr>
        <w:ind w:left="2160" w:hanging="180"/>
      </w:pPr>
    </w:lvl>
    <w:lvl w:ilvl="3" w:tplc="E08E2F14" w:tentative="1">
      <w:start w:val="1"/>
      <w:numFmt w:val="decimal"/>
      <w:lvlText w:val="%4."/>
      <w:lvlJc w:val="left"/>
      <w:pPr>
        <w:ind w:left="2880" w:hanging="360"/>
      </w:pPr>
    </w:lvl>
    <w:lvl w:ilvl="4" w:tplc="78B885D6" w:tentative="1">
      <w:start w:val="1"/>
      <w:numFmt w:val="lowerLetter"/>
      <w:lvlText w:val="%5."/>
      <w:lvlJc w:val="left"/>
      <w:pPr>
        <w:ind w:left="3600" w:hanging="360"/>
      </w:pPr>
    </w:lvl>
    <w:lvl w:ilvl="5" w:tplc="ED1036D2" w:tentative="1">
      <w:start w:val="1"/>
      <w:numFmt w:val="lowerRoman"/>
      <w:lvlText w:val="%6."/>
      <w:lvlJc w:val="right"/>
      <w:pPr>
        <w:ind w:left="4320" w:hanging="180"/>
      </w:pPr>
    </w:lvl>
    <w:lvl w:ilvl="6" w:tplc="82EE86CA" w:tentative="1">
      <w:start w:val="1"/>
      <w:numFmt w:val="decimal"/>
      <w:lvlText w:val="%7."/>
      <w:lvlJc w:val="left"/>
      <w:pPr>
        <w:ind w:left="5040" w:hanging="360"/>
      </w:pPr>
    </w:lvl>
    <w:lvl w:ilvl="7" w:tplc="76925826" w:tentative="1">
      <w:start w:val="1"/>
      <w:numFmt w:val="lowerLetter"/>
      <w:lvlText w:val="%8."/>
      <w:lvlJc w:val="left"/>
      <w:pPr>
        <w:ind w:left="5760" w:hanging="360"/>
      </w:pPr>
    </w:lvl>
    <w:lvl w:ilvl="8" w:tplc="18AA7516"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84622"/>
    <w:rsid w:val="00084622"/>
    <w:rsid w:val="00091DA2"/>
    <w:rsid w:val="002B10C1"/>
    <w:rsid w:val="003E079D"/>
    <w:rsid w:val="00446A53"/>
    <w:rsid w:val="00534ECA"/>
    <w:rsid w:val="005E4228"/>
    <w:rsid w:val="00606B46"/>
    <w:rsid w:val="006E3266"/>
    <w:rsid w:val="00770F92"/>
    <w:rsid w:val="00974B5C"/>
    <w:rsid w:val="00BD4C29"/>
    <w:rsid w:val="00D670A2"/>
    <w:rsid w:val="00E822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D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1DDF"/>
    <w:pPr>
      <w:ind w:left="720"/>
      <w:contextualSpacing/>
    </w:pPr>
  </w:style>
  <w:style w:type="paragraph" w:styleId="NormalWeb">
    <w:name w:val="Normal (Web)"/>
    <w:basedOn w:val="Normal"/>
    <w:uiPriority w:val="99"/>
    <w:semiHidden/>
    <w:unhideWhenUsed/>
    <w:rsid w:val="00A932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64384"/>
  </w:style>
  <w:style w:type="paragraph" w:styleId="Header">
    <w:name w:val="header"/>
    <w:basedOn w:val="Normal"/>
    <w:link w:val="HeaderChar"/>
    <w:uiPriority w:val="99"/>
    <w:unhideWhenUsed/>
    <w:rsid w:val="00697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FF0"/>
  </w:style>
  <w:style w:type="paragraph" w:styleId="Footer">
    <w:name w:val="footer"/>
    <w:basedOn w:val="Normal"/>
    <w:link w:val="FooterChar"/>
    <w:uiPriority w:val="99"/>
    <w:unhideWhenUsed/>
    <w:rsid w:val="00697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FF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1670</Words>
  <Characters>9521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dcterms:created xsi:type="dcterms:W3CDTF">2017-12-29T11:17:00Z</dcterms:created>
  <dcterms:modified xsi:type="dcterms:W3CDTF">2017-12-29T11:17:00Z</dcterms:modified>
</cp:coreProperties>
</file>